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4F69" w14:textId="77777777" w:rsidR="004F015F" w:rsidRDefault="004F015F" w:rsidP="008F472C">
      <w:pPr>
        <w:tabs>
          <w:tab w:val="left" w:pos="5145"/>
        </w:tabs>
        <w:ind w:right="-28"/>
        <w:rPr>
          <w:rFonts w:cs="Arial"/>
        </w:rPr>
      </w:pPr>
    </w:p>
    <w:p w14:paraId="738A3472" w14:textId="4F7B44BD" w:rsidR="002A29FB" w:rsidRPr="00B125B4" w:rsidRDefault="00B125B4" w:rsidP="00B125B4">
      <w:pPr>
        <w:tabs>
          <w:tab w:val="left" w:pos="5145"/>
        </w:tabs>
        <w:ind w:right="-28"/>
        <w:jc w:val="center"/>
        <w:rPr>
          <w:rFonts w:cs="Arial"/>
          <w:b/>
          <w:bCs/>
        </w:rPr>
      </w:pPr>
      <w:r w:rsidRPr="00B125B4">
        <w:rPr>
          <w:rFonts w:cs="Arial"/>
          <w:b/>
          <w:bCs/>
        </w:rPr>
        <w:t>DOKTORA TEZ</w:t>
      </w:r>
      <w:r w:rsidR="00EF5EB3">
        <w:rPr>
          <w:rFonts w:cs="Arial"/>
          <w:b/>
          <w:bCs/>
        </w:rPr>
        <w:t xml:space="preserve"> ÇALIŞMASI</w:t>
      </w:r>
      <w:r w:rsidRPr="00B125B4">
        <w:rPr>
          <w:rFonts w:cs="Arial"/>
          <w:b/>
          <w:bCs/>
        </w:rPr>
        <w:t xml:space="preserve"> İLERLEME RAPORU VE ESASLARI</w:t>
      </w:r>
    </w:p>
    <w:p w14:paraId="7658C3F3" w14:textId="77777777" w:rsidR="00B125B4" w:rsidRDefault="00B125B4" w:rsidP="008F472C">
      <w:pPr>
        <w:tabs>
          <w:tab w:val="left" w:pos="5145"/>
        </w:tabs>
        <w:ind w:right="-28"/>
        <w:rPr>
          <w:rFonts w:cs="Arial"/>
        </w:rPr>
      </w:pPr>
    </w:p>
    <w:p w14:paraId="7442C051" w14:textId="77777777" w:rsidR="002A29FB" w:rsidRDefault="002A29FB" w:rsidP="008F472C">
      <w:pPr>
        <w:tabs>
          <w:tab w:val="left" w:pos="5145"/>
        </w:tabs>
        <w:ind w:right="-28"/>
        <w:rPr>
          <w:rFonts w:cs="Arial"/>
        </w:rPr>
      </w:pPr>
    </w:p>
    <w:p w14:paraId="7E878A78" w14:textId="2095C2F7" w:rsidR="002A29FB" w:rsidRDefault="002A29FB" w:rsidP="008F472C">
      <w:pPr>
        <w:tabs>
          <w:tab w:val="left" w:pos="5145"/>
        </w:tabs>
        <w:ind w:right="-28"/>
        <w:rPr>
          <w:rFonts w:cs="Arial"/>
        </w:rPr>
      </w:pPr>
      <w:r w:rsidRPr="001C0BA8">
        <w:rPr>
          <w:b/>
          <w:bCs/>
          <w:szCs w:val="22"/>
          <w:lang w:eastAsia="en-US"/>
        </w:rPr>
        <w:t>MADDE 2</w:t>
      </w:r>
      <w:r>
        <w:rPr>
          <w:b/>
          <w:bCs/>
          <w:szCs w:val="22"/>
          <w:lang w:eastAsia="en-US"/>
        </w:rPr>
        <w:t>5</w:t>
      </w:r>
      <w:r w:rsidRPr="001C0BA8">
        <w:rPr>
          <w:b/>
          <w:bCs/>
          <w:szCs w:val="22"/>
          <w:lang w:eastAsia="en-US"/>
        </w:rPr>
        <w:t xml:space="preserve"> –</w:t>
      </w:r>
      <w:r w:rsidRPr="001C0BA8">
        <w:rPr>
          <w:b/>
          <w:szCs w:val="22"/>
          <w:lang w:eastAsia="en-US"/>
        </w:rPr>
        <w:t xml:space="preserve"> (5) </w:t>
      </w:r>
      <w:r w:rsidRPr="002A29FB">
        <w:rPr>
          <w:rFonts w:cs="Arial"/>
        </w:rPr>
        <w:t>Tez önerisi kabul edilen öğrenci için tez izleme komitesi, Ocak-Haziran ve Temmuz</w:t>
      </w:r>
      <w:r>
        <w:rPr>
          <w:rFonts w:cs="Arial"/>
        </w:rPr>
        <w:t>-</w:t>
      </w:r>
      <w:r w:rsidRPr="002A29FB">
        <w:rPr>
          <w:rFonts w:cs="Arial"/>
        </w:rPr>
        <w:t>Aralık ayları arasında birer defa olmak üzere yılda en az iki kez toplanır. Öğrenci, toplantı tarihinden en az bir ay önce komite üyelerine yazılı bir rapor sunar</w:t>
      </w:r>
      <w:r>
        <w:rPr>
          <w:rFonts w:cs="Arial"/>
        </w:rPr>
        <w:t>.</w:t>
      </w:r>
      <w:r w:rsidRPr="002A29FB">
        <w:rPr>
          <w:rFonts w:cs="Arial"/>
        </w:rPr>
        <w:t xml:space="preserve"> Bu raporda öğrencinin yaptığı çalışmaların özeti ve bir sonraki dönemde yapılacak çalışmaların planı belirtilir. Öğrencinin tez çalışması, komite tarafından başarılı veya başarısız olarak belirlenir. Komite tarafından üst üste iki kez veya aralıklı olarak üç kez başarısız bulunan öğrencinin Üniversite ile ilişiği kesilir.</w:t>
      </w:r>
    </w:p>
    <w:p w14:paraId="6FD077D9" w14:textId="77777777" w:rsidR="002A29FB" w:rsidRDefault="002A29FB" w:rsidP="008F472C">
      <w:pPr>
        <w:tabs>
          <w:tab w:val="left" w:pos="5145"/>
        </w:tabs>
        <w:ind w:right="-28"/>
        <w:rPr>
          <w:rFonts w:cs="Arial"/>
        </w:rPr>
      </w:pPr>
    </w:p>
    <w:p w14:paraId="103E7CD4" w14:textId="77777777" w:rsidR="006A6468" w:rsidRDefault="006A6468" w:rsidP="006A6468">
      <w:pPr>
        <w:pBdr>
          <w:top w:val="single" w:sz="4" w:space="1" w:color="auto"/>
          <w:left w:val="single" w:sz="4" w:space="4" w:color="auto"/>
          <w:bottom w:val="single" w:sz="4" w:space="1" w:color="auto"/>
          <w:right w:val="single" w:sz="4" w:space="4" w:color="auto"/>
        </w:pBdr>
        <w:tabs>
          <w:tab w:val="left" w:pos="5145"/>
        </w:tabs>
        <w:ind w:right="-28"/>
        <w:rPr>
          <w:rFonts w:cs="Arial"/>
        </w:rPr>
      </w:pPr>
    </w:p>
    <w:p w14:paraId="10B85042" w14:textId="77777777" w:rsidR="006A6468" w:rsidRPr="006A6468" w:rsidRDefault="006A6468" w:rsidP="006A6468">
      <w:pPr>
        <w:pBdr>
          <w:top w:val="single" w:sz="4" w:space="1" w:color="auto"/>
          <w:left w:val="single" w:sz="4" w:space="4" w:color="auto"/>
          <w:bottom w:val="single" w:sz="4" w:space="1" w:color="auto"/>
          <w:right w:val="single" w:sz="4" w:space="4" w:color="auto"/>
        </w:pBdr>
        <w:tabs>
          <w:tab w:val="left" w:pos="5145"/>
        </w:tabs>
        <w:ind w:right="-28"/>
        <w:jc w:val="center"/>
        <w:rPr>
          <w:rFonts w:cs="Arial"/>
          <w:b/>
          <w:bCs/>
        </w:rPr>
      </w:pPr>
      <w:r w:rsidRPr="006A6468">
        <w:rPr>
          <w:rFonts w:cs="Arial"/>
          <w:b/>
          <w:bCs/>
        </w:rPr>
        <w:t>Tez İzleme Toplantısının Amaçları</w:t>
      </w:r>
    </w:p>
    <w:p w14:paraId="09EBB791" w14:textId="77777777" w:rsidR="006A6468" w:rsidRPr="006A6468" w:rsidRDefault="006A6468" w:rsidP="006A6468">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r w:rsidRPr="006A6468">
        <w:rPr>
          <w:rFonts w:cs="Arial"/>
        </w:rPr>
        <w:t>Tez İzleme Toplantıları, öğrencinin tez konusuyla ilgili yürüttüğü çalışmayı izlemek, denetlemek, rehberlik etmek ve ilgili dönemdeki tüm çalışmayı onaylamak amacıyla düzenlenir.</w:t>
      </w:r>
    </w:p>
    <w:p w14:paraId="36F51591" w14:textId="77777777" w:rsidR="002A29FB" w:rsidRDefault="002A29FB" w:rsidP="006A6468">
      <w:pPr>
        <w:pBdr>
          <w:top w:val="single" w:sz="4" w:space="1" w:color="auto"/>
          <w:left w:val="single" w:sz="4" w:space="4" w:color="auto"/>
          <w:bottom w:val="single" w:sz="4" w:space="1" w:color="auto"/>
          <w:right w:val="single" w:sz="4" w:space="4" w:color="auto"/>
        </w:pBdr>
        <w:tabs>
          <w:tab w:val="left" w:pos="5145"/>
        </w:tabs>
        <w:ind w:right="-28"/>
        <w:rPr>
          <w:rFonts w:cs="Arial"/>
        </w:rPr>
      </w:pPr>
    </w:p>
    <w:p w14:paraId="43FA707D" w14:textId="77777777" w:rsidR="00B7207D" w:rsidRDefault="00B7207D" w:rsidP="006A6468">
      <w:pPr>
        <w:pBdr>
          <w:top w:val="single" w:sz="4" w:space="1" w:color="auto"/>
          <w:left w:val="single" w:sz="4" w:space="4" w:color="auto"/>
          <w:bottom w:val="single" w:sz="4" w:space="1" w:color="auto"/>
          <w:right w:val="single" w:sz="4" w:space="4" w:color="auto"/>
        </w:pBdr>
        <w:tabs>
          <w:tab w:val="left" w:pos="5145"/>
        </w:tabs>
        <w:ind w:right="-28"/>
        <w:rPr>
          <w:rFonts w:cs="Arial"/>
        </w:rPr>
      </w:pPr>
    </w:p>
    <w:p w14:paraId="452C6DC8" w14:textId="77777777" w:rsidR="006A6468" w:rsidRPr="006A6468" w:rsidRDefault="006A6468" w:rsidP="006A6468">
      <w:pPr>
        <w:pBdr>
          <w:top w:val="single" w:sz="4" w:space="1" w:color="auto"/>
          <w:left w:val="single" w:sz="4" w:space="4" w:color="auto"/>
          <w:bottom w:val="single" w:sz="4" w:space="1" w:color="auto"/>
          <w:right w:val="single" w:sz="4" w:space="4" w:color="auto"/>
        </w:pBdr>
        <w:tabs>
          <w:tab w:val="left" w:pos="5145"/>
        </w:tabs>
        <w:ind w:right="-28"/>
        <w:jc w:val="center"/>
        <w:rPr>
          <w:rFonts w:cs="Arial"/>
          <w:b/>
          <w:bCs/>
        </w:rPr>
      </w:pPr>
      <w:r w:rsidRPr="006A6468">
        <w:rPr>
          <w:rFonts w:cs="Arial"/>
          <w:b/>
          <w:bCs/>
        </w:rPr>
        <w:t>Süreç</w:t>
      </w:r>
    </w:p>
    <w:p w14:paraId="5AE47722" w14:textId="547C735D" w:rsidR="002A29FB" w:rsidRDefault="006A6468" w:rsidP="006A6468">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r w:rsidRPr="006A6468">
        <w:rPr>
          <w:rFonts w:cs="Arial"/>
        </w:rPr>
        <w:t xml:space="preserve">Ocak-Haziran ve Temmuz-Aralık ayları arasında birer defa olmak üzere yılda en az iki kez toplanır. Öğrenci, toplantı tarihinden </w:t>
      </w:r>
      <w:r w:rsidRPr="00B7207D">
        <w:rPr>
          <w:rFonts w:cs="Arial"/>
          <w:u w:val="single"/>
        </w:rPr>
        <w:t>en az bir ay önce</w:t>
      </w:r>
      <w:r w:rsidRPr="006A6468">
        <w:rPr>
          <w:rFonts w:cs="Arial"/>
        </w:rPr>
        <w:t xml:space="preserve"> komite üyelerine yazılı bir rapor sunar. Bu raporda o ana kadar yapılan çalışmaların özeti ve bir sonraki dönemde yapılacak çalışma planı belirtilir.</w:t>
      </w:r>
    </w:p>
    <w:p w14:paraId="6D45BC85" w14:textId="77777777" w:rsidR="002A29FB" w:rsidRDefault="002A29FB" w:rsidP="006A6468">
      <w:pPr>
        <w:pBdr>
          <w:top w:val="single" w:sz="4" w:space="1" w:color="auto"/>
          <w:left w:val="single" w:sz="4" w:space="4" w:color="auto"/>
          <w:bottom w:val="single" w:sz="4" w:space="1" w:color="auto"/>
          <w:right w:val="single" w:sz="4" w:space="4" w:color="auto"/>
        </w:pBdr>
        <w:tabs>
          <w:tab w:val="left" w:pos="5145"/>
        </w:tabs>
        <w:ind w:right="-28"/>
        <w:rPr>
          <w:rFonts w:cs="Arial"/>
        </w:rPr>
      </w:pPr>
    </w:p>
    <w:p w14:paraId="7C698994" w14:textId="77777777" w:rsidR="00B7207D" w:rsidRDefault="00B7207D" w:rsidP="006A6468">
      <w:pPr>
        <w:pBdr>
          <w:top w:val="single" w:sz="4" w:space="1" w:color="auto"/>
          <w:left w:val="single" w:sz="4" w:space="4" w:color="auto"/>
          <w:bottom w:val="single" w:sz="4" w:space="1" w:color="auto"/>
          <w:right w:val="single" w:sz="4" w:space="4" w:color="auto"/>
        </w:pBdr>
        <w:tabs>
          <w:tab w:val="left" w:pos="5145"/>
        </w:tabs>
        <w:ind w:right="-28"/>
        <w:rPr>
          <w:rFonts w:cs="Arial"/>
        </w:rPr>
      </w:pPr>
    </w:p>
    <w:p w14:paraId="697741C1" w14:textId="77777777" w:rsidR="006A6468" w:rsidRPr="006A6468" w:rsidRDefault="006A6468" w:rsidP="006A6468">
      <w:pPr>
        <w:pBdr>
          <w:top w:val="single" w:sz="4" w:space="1" w:color="auto"/>
          <w:left w:val="single" w:sz="4" w:space="4" w:color="auto"/>
          <w:bottom w:val="single" w:sz="4" w:space="1" w:color="auto"/>
          <w:right w:val="single" w:sz="4" w:space="4" w:color="auto"/>
        </w:pBdr>
        <w:tabs>
          <w:tab w:val="left" w:pos="5145"/>
        </w:tabs>
        <w:ind w:right="-28"/>
        <w:jc w:val="center"/>
        <w:rPr>
          <w:rFonts w:cs="Arial"/>
          <w:b/>
          <w:bCs/>
        </w:rPr>
      </w:pPr>
      <w:r w:rsidRPr="006A6468">
        <w:rPr>
          <w:rFonts w:cs="Arial"/>
          <w:b/>
          <w:bCs/>
        </w:rPr>
        <w:t>Tez İlerleme Raporu</w:t>
      </w:r>
    </w:p>
    <w:p w14:paraId="13804767" w14:textId="71000E48" w:rsidR="00B7207D" w:rsidRDefault="00B7207D" w:rsidP="00B7207D">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r w:rsidRPr="00B7207D">
        <w:rPr>
          <w:rFonts w:cs="Arial"/>
        </w:rPr>
        <w:t>Bu rapor, toplantıdan en az bir ay önce komite üyelerine iletilmeli ve belirli şekil kurallarına uygun olarak hazırlanmalıdır.</w:t>
      </w:r>
    </w:p>
    <w:p w14:paraId="2F52C439" w14:textId="77777777" w:rsidR="00B7207D" w:rsidRDefault="00B7207D" w:rsidP="00B7207D">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p>
    <w:p w14:paraId="7DDCFA87" w14:textId="77777777" w:rsidR="00B7207D" w:rsidRPr="00B7207D" w:rsidRDefault="00B7207D" w:rsidP="00B7207D">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p>
    <w:p w14:paraId="54114E6C" w14:textId="77777777" w:rsidR="00B7207D" w:rsidRPr="00B7207D" w:rsidRDefault="00B7207D" w:rsidP="00B7207D">
      <w:pPr>
        <w:pBdr>
          <w:top w:val="single" w:sz="4" w:space="1" w:color="auto"/>
          <w:left w:val="single" w:sz="4" w:space="4" w:color="auto"/>
          <w:bottom w:val="single" w:sz="4" w:space="1" w:color="auto"/>
          <w:right w:val="single" w:sz="4" w:space="4" w:color="auto"/>
        </w:pBdr>
        <w:tabs>
          <w:tab w:val="left" w:pos="5145"/>
        </w:tabs>
        <w:ind w:right="-28"/>
        <w:jc w:val="center"/>
        <w:rPr>
          <w:rFonts w:cs="Arial"/>
          <w:b/>
          <w:bCs/>
        </w:rPr>
      </w:pPr>
      <w:r w:rsidRPr="00B7207D">
        <w:rPr>
          <w:rFonts w:cs="Arial"/>
          <w:b/>
          <w:bCs/>
        </w:rPr>
        <w:t>Raporun İçermesi Gereken Unsurlar</w:t>
      </w:r>
    </w:p>
    <w:p w14:paraId="6540B7CE" w14:textId="0521A2CC" w:rsidR="00B125B4" w:rsidRPr="00B125B4" w:rsidRDefault="00B125B4" w:rsidP="00B125B4">
      <w:pPr>
        <w:pBdr>
          <w:top w:val="single" w:sz="4" w:space="1" w:color="auto"/>
          <w:left w:val="single" w:sz="4" w:space="4" w:color="auto"/>
          <w:bottom w:val="single" w:sz="4" w:space="1" w:color="auto"/>
          <w:right w:val="single" w:sz="4" w:space="4" w:color="auto"/>
        </w:pBdr>
        <w:tabs>
          <w:tab w:val="left" w:pos="5145"/>
        </w:tabs>
        <w:ind w:right="-28"/>
        <w:rPr>
          <w:rFonts w:cs="Arial"/>
        </w:rPr>
      </w:pPr>
      <w:r w:rsidRPr="00B125B4">
        <w:rPr>
          <w:rFonts w:cs="Arial"/>
        </w:rPr>
        <w:t>1.</w:t>
      </w:r>
      <w:r>
        <w:rPr>
          <w:rFonts w:cs="Arial"/>
        </w:rPr>
        <w:t xml:space="preserve"> </w:t>
      </w:r>
      <w:r w:rsidRPr="00B125B4">
        <w:rPr>
          <w:rFonts w:cs="Arial"/>
        </w:rPr>
        <w:t>Geçen altı aylık sürede yapılan çalışmanın tezle olan bütünlüğü içindeki yeri.</w:t>
      </w:r>
    </w:p>
    <w:p w14:paraId="4B56B693" w14:textId="4B3441FC" w:rsidR="00B125B4" w:rsidRPr="00B125B4" w:rsidRDefault="00B125B4" w:rsidP="00B125B4">
      <w:pPr>
        <w:pBdr>
          <w:top w:val="single" w:sz="4" w:space="1" w:color="auto"/>
          <w:left w:val="single" w:sz="4" w:space="4" w:color="auto"/>
          <w:bottom w:val="single" w:sz="4" w:space="1" w:color="auto"/>
          <w:right w:val="single" w:sz="4" w:space="4" w:color="auto"/>
        </w:pBdr>
        <w:tabs>
          <w:tab w:val="left" w:pos="5145"/>
        </w:tabs>
        <w:ind w:right="-28"/>
        <w:rPr>
          <w:rFonts w:cs="Arial"/>
        </w:rPr>
      </w:pPr>
      <w:r>
        <w:rPr>
          <w:rFonts w:cs="Arial"/>
        </w:rPr>
        <w:t xml:space="preserve">2. </w:t>
      </w:r>
      <w:r w:rsidRPr="00B125B4">
        <w:rPr>
          <w:rFonts w:cs="Arial"/>
        </w:rPr>
        <w:t>Altı aylık sürede, zaman planına uygun olarak gerçekleştirilen çalışmalar ve bu çalışmaların sonuçları.</w:t>
      </w:r>
    </w:p>
    <w:p w14:paraId="1994FF75" w14:textId="549282A1" w:rsidR="00B125B4" w:rsidRPr="00B125B4" w:rsidRDefault="00B125B4" w:rsidP="00B125B4">
      <w:pPr>
        <w:pBdr>
          <w:top w:val="single" w:sz="4" w:space="1" w:color="auto"/>
          <w:left w:val="single" w:sz="4" w:space="4" w:color="auto"/>
          <w:bottom w:val="single" w:sz="4" w:space="1" w:color="auto"/>
          <w:right w:val="single" w:sz="4" w:space="4" w:color="auto"/>
        </w:pBdr>
        <w:tabs>
          <w:tab w:val="left" w:pos="5145"/>
        </w:tabs>
        <w:ind w:right="-28"/>
        <w:rPr>
          <w:rFonts w:cs="Arial"/>
        </w:rPr>
      </w:pPr>
      <w:r>
        <w:rPr>
          <w:rFonts w:cs="Arial"/>
        </w:rPr>
        <w:t xml:space="preserve">3. </w:t>
      </w:r>
      <w:r w:rsidRPr="00B125B4">
        <w:rPr>
          <w:rFonts w:cs="Arial"/>
        </w:rPr>
        <w:t>Belirlenen zaman planında yer alıp gerçekleştirilemeyen işler ve bunların nedenleri.</w:t>
      </w:r>
    </w:p>
    <w:p w14:paraId="3CBF4397" w14:textId="23DFDFE0" w:rsidR="00B125B4" w:rsidRPr="00B125B4" w:rsidRDefault="00466CC3" w:rsidP="00B125B4">
      <w:pPr>
        <w:pBdr>
          <w:top w:val="single" w:sz="4" w:space="1" w:color="auto"/>
          <w:left w:val="single" w:sz="4" w:space="4" w:color="auto"/>
          <w:bottom w:val="single" w:sz="4" w:space="1" w:color="auto"/>
          <w:right w:val="single" w:sz="4" w:space="4" w:color="auto"/>
        </w:pBdr>
        <w:tabs>
          <w:tab w:val="left" w:pos="5145"/>
        </w:tabs>
        <w:ind w:right="-28"/>
        <w:rPr>
          <w:rFonts w:cs="Arial"/>
        </w:rPr>
      </w:pPr>
      <w:r>
        <w:rPr>
          <w:rFonts w:cs="Arial"/>
        </w:rPr>
        <w:t>4</w:t>
      </w:r>
      <w:r w:rsidR="00B125B4">
        <w:rPr>
          <w:rFonts w:cs="Arial"/>
        </w:rPr>
        <w:t xml:space="preserve">. </w:t>
      </w:r>
      <w:r w:rsidR="00B125B4" w:rsidRPr="00B125B4">
        <w:rPr>
          <w:rFonts w:cs="Arial"/>
        </w:rPr>
        <w:t>Gelecek altı aylık dönemde gerçekleştirilmesi planlanan çalışmalar.</w:t>
      </w:r>
    </w:p>
    <w:p w14:paraId="406F8192" w14:textId="6A5FBF0F" w:rsidR="006A6468" w:rsidRPr="00B125B4" w:rsidRDefault="00466CC3" w:rsidP="00B125B4">
      <w:pPr>
        <w:pBdr>
          <w:top w:val="single" w:sz="4" w:space="1" w:color="auto"/>
          <w:left w:val="single" w:sz="4" w:space="4" w:color="auto"/>
          <w:bottom w:val="single" w:sz="4" w:space="1" w:color="auto"/>
          <w:right w:val="single" w:sz="4" w:space="4" w:color="auto"/>
        </w:pBdr>
        <w:tabs>
          <w:tab w:val="left" w:pos="5145"/>
        </w:tabs>
        <w:ind w:right="-28"/>
        <w:rPr>
          <w:rFonts w:cs="Arial"/>
        </w:rPr>
      </w:pPr>
      <w:r>
        <w:rPr>
          <w:rFonts w:cs="Arial"/>
        </w:rPr>
        <w:t>5</w:t>
      </w:r>
      <w:r w:rsidR="00B125B4">
        <w:rPr>
          <w:rFonts w:cs="Arial"/>
        </w:rPr>
        <w:t xml:space="preserve">. </w:t>
      </w:r>
      <w:r w:rsidR="00B125B4" w:rsidRPr="00B125B4">
        <w:rPr>
          <w:rFonts w:cs="Arial"/>
        </w:rPr>
        <w:t xml:space="preserve">Tez çalışması kapsamında </w:t>
      </w:r>
      <w:r w:rsidR="00874B2D">
        <w:rPr>
          <w:rFonts w:cs="Arial"/>
        </w:rPr>
        <w:t>kullanılan kaynaklar.</w:t>
      </w:r>
    </w:p>
    <w:p w14:paraId="4700869C" w14:textId="77777777" w:rsidR="006A6468" w:rsidRDefault="006A6468" w:rsidP="006A6468">
      <w:pPr>
        <w:pBdr>
          <w:top w:val="single" w:sz="4" w:space="1" w:color="auto"/>
          <w:left w:val="single" w:sz="4" w:space="4" w:color="auto"/>
          <w:bottom w:val="single" w:sz="4" w:space="1" w:color="auto"/>
          <w:right w:val="single" w:sz="4" w:space="4" w:color="auto"/>
        </w:pBdr>
        <w:tabs>
          <w:tab w:val="left" w:pos="5145"/>
        </w:tabs>
        <w:ind w:right="-28"/>
        <w:rPr>
          <w:rFonts w:cs="Arial"/>
        </w:rPr>
      </w:pPr>
    </w:p>
    <w:p w14:paraId="640DE3D6" w14:textId="77777777" w:rsidR="00B7207D" w:rsidRDefault="00B7207D" w:rsidP="006A6468">
      <w:pPr>
        <w:pBdr>
          <w:top w:val="single" w:sz="4" w:space="1" w:color="auto"/>
          <w:left w:val="single" w:sz="4" w:space="4" w:color="auto"/>
          <w:bottom w:val="single" w:sz="4" w:space="1" w:color="auto"/>
          <w:right w:val="single" w:sz="4" w:space="4" w:color="auto"/>
        </w:pBdr>
        <w:tabs>
          <w:tab w:val="left" w:pos="5145"/>
        </w:tabs>
        <w:ind w:right="-28"/>
        <w:rPr>
          <w:rFonts w:cs="Arial"/>
        </w:rPr>
      </w:pPr>
    </w:p>
    <w:p w14:paraId="1675E3D9" w14:textId="3BC7FB2B" w:rsidR="00B125B4" w:rsidRPr="00B125B4" w:rsidRDefault="00B125B4" w:rsidP="00B125B4">
      <w:pPr>
        <w:pBdr>
          <w:top w:val="single" w:sz="4" w:space="1" w:color="auto"/>
          <w:left w:val="single" w:sz="4" w:space="4" w:color="auto"/>
          <w:bottom w:val="single" w:sz="4" w:space="1" w:color="auto"/>
          <w:right w:val="single" w:sz="4" w:space="4" w:color="auto"/>
        </w:pBdr>
        <w:tabs>
          <w:tab w:val="left" w:pos="5145"/>
        </w:tabs>
        <w:ind w:right="-28"/>
        <w:jc w:val="center"/>
        <w:rPr>
          <w:rFonts w:cs="Arial"/>
          <w:b/>
          <w:bCs/>
        </w:rPr>
      </w:pPr>
      <w:r w:rsidRPr="00B125B4">
        <w:rPr>
          <w:rFonts w:cs="Arial"/>
          <w:b/>
          <w:bCs/>
        </w:rPr>
        <w:t>Tez İzleme Komitesinin Toplanması</w:t>
      </w:r>
    </w:p>
    <w:p w14:paraId="6DC936F4" w14:textId="43B2C1F7" w:rsidR="002A29FB" w:rsidRDefault="00B125B4" w:rsidP="00B125B4">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r w:rsidRPr="00B125B4">
        <w:rPr>
          <w:rFonts w:cs="Arial"/>
        </w:rPr>
        <w:t>Tez İzleme Komitesi, danışman öğretim üyesi tarafından belirlenen tarih ve saatte toplanır. Bu tarih ve saat, öğrenci ile komite üyelerine bildirilir. Toplantıda, öğrencinin daha önce sunduğu yazılı rapor temel alınarak son altı aylık dönemdeki çalışmalar detaylı bir şekilde değerlendirilir.</w:t>
      </w:r>
    </w:p>
    <w:p w14:paraId="28F762A2" w14:textId="77777777" w:rsidR="00B125B4" w:rsidRDefault="00B125B4" w:rsidP="00B125B4">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p>
    <w:p w14:paraId="5427C508" w14:textId="77777777" w:rsidR="00B7207D" w:rsidRDefault="00B7207D" w:rsidP="00B125B4">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p>
    <w:p w14:paraId="4D6E4226" w14:textId="77777777" w:rsidR="00B125B4" w:rsidRPr="00B125B4" w:rsidRDefault="00B125B4" w:rsidP="00B125B4">
      <w:pPr>
        <w:pBdr>
          <w:top w:val="single" w:sz="4" w:space="1" w:color="auto"/>
          <w:left w:val="single" w:sz="4" w:space="4" w:color="auto"/>
          <w:bottom w:val="single" w:sz="4" w:space="1" w:color="auto"/>
          <w:right w:val="single" w:sz="4" w:space="4" w:color="auto"/>
        </w:pBdr>
        <w:tabs>
          <w:tab w:val="left" w:pos="5145"/>
        </w:tabs>
        <w:ind w:right="-28"/>
        <w:jc w:val="center"/>
        <w:rPr>
          <w:rFonts w:cs="Arial"/>
          <w:b/>
          <w:bCs/>
        </w:rPr>
      </w:pPr>
      <w:r w:rsidRPr="00B125B4">
        <w:rPr>
          <w:rFonts w:cs="Arial"/>
          <w:b/>
          <w:bCs/>
        </w:rPr>
        <w:t>Doktora Öğrencilerine Ait Tez İzleme Toplantısı Formunun Hazırlanması</w:t>
      </w:r>
    </w:p>
    <w:p w14:paraId="19EC778F" w14:textId="0AE86742" w:rsidR="00B125B4" w:rsidRPr="00B125B4" w:rsidRDefault="00B125B4" w:rsidP="00B125B4">
      <w:pPr>
        <w:pBdr>
          <w:top w:val="single" w:sz="4" w:space="1" w:color="auto"/>
          <w:left w:val="single" w:sz="4" w:space="4" w:color="auto"/>
          <w:bottom w:val="single" w:sz="4" w:space="1" w:color="auto"/>
          <w:right w:val="single" w:sz="4" w:space="4" w:color="auto"/>
        </w:pBdr>
        <w:tabs>
          <w:tab w:val="left" w:pos="5145"/>
        </w:tabs>
        <w:ind w:right="-28"/>
        <w:jc w:val="center"/>
        <w:rPr>
          <w:rFonts w:cs="Arial"/>
        </w:rPr>
      </w:pPr>
      <w:r w:rsidRPr="00B125B4">
        <w:rPr>
          <w:rFonts w:cs="Arial"/>
        </w:rPr>
        <w:t>Tez İzleme Toplantısı'nda, öğrencinin sunmuş olduğu Tez İlerleme Raporu dikkate alınarak her komite üyesi tarafından Tez İzleme Toplantısı Formu eksiksiz doldurulup imzalanır. Toplantı sonucun</w:t>
      </w:r>
      <w:r w:rsidR="001F6CF6">
        <w:rPr>
          <w:rFonts w:cs="Arial"/>
        </w:rPr>
        <w:t>un</w:t>
      </w:r>
      <w:r w:rsidRPr="00B125B4">
        <w:rPr>
          <w:rFonts w:cs="Arial"/>
        </w:rPr>
        <w:t xml:space="preserve"> değerlendirme</w:t>
      </w:r>
      <w:r w:rsidR="001F6CF6">
        <w:rPr>
          <w:rFonts w:cs="Arial"/>
        </w:rPr>
        <w:t>si</w:t>
      </w:r>
      <w:r w:rsidRPr="00B125B4">
        <w:rPr>
          <w:rFonts w:cs="Arial"/>
        </w:rPr>
        <w:t xml:space="preserve">, </w:t>
      </w:r>
      <w:r w:rsidRPr="00C36689">
        <w:rPr>
          <w:rFonts w:cs="Arial"/>
          <w:u w:val="single"/>
        </w:rPr>
        <w:t>en geç üç gün</w:t>
      </w:r>
      <w:r w:rsidRPr="00B125B4">
        <w:rPr>
          <w:rFonts w:cs="Arial"/>
        </w:rPr>
        <w:t xml:space="preserve"> içerisinde Enstitü Müdürlüğüne bildirilir.</w:t>
      </w:r>
    </w:p>
    <w:p w14:paraId="38615D1B" w14:textId="77777777" w:rsidR="00B125B4" w:rsidRDefault="00B125B4" w:rsidP="006A6468">
      <w:pPr>
        <w:pBdr>
          <w:top w:val="single" w:sz="4" w:space="1" w:color="auto"/>
          <w:left w:val="single" w:sz="4" w:space="4" w:color="auto"/>
          <w:bottom w:val="single" w:sz="4" w:space="1" w:color="auto"/>
          <w:right w:val="single" w:sz="4" w:space="4" w:color="auto"/>
        </w:pBdr>
        <w:tabs>
          <w:tab w:val="left" w:pos="5145"/>
        </w:tabs>
        <w:ind w:right="-28"/>
        <w:rPr>
          <w:rFonts w:cs="Arial"/>
        </w:rPr>
      </w:pPr>
    </w:p>
    <w:p w14:paraId="0AC644DA" w14:textId="47726DCC" w:rsidR="00B7207D" w:rsidRDefault="00B7207D" w:rsidP="008F472C">
      <w:pPr>
        <w:tabs>
          <w:tab w:val="left" w:pos="5145"/>
        </w:tabs>
        <w:ind w:right="-28"/>
        <w:rPr>
          <w:rFonts w:cs="Arial"/>
        </w:rPr>
      </w:pPr>
    </w:p>
    <w:p w14:paraId="53E709E9" w14:textId="77777777" w:rsidR="00B7207D" w:rsidRDefault="00B7207D" w:rsidP="004F015F">
      <w:pPr>
        <w:rPr>
          <w:rFonts w:cs="Arial"/>
        </w:rPr>
      </w:pPr>
      <w:r>
        <w:rPr>
          <w:rFonts w:cs="Arial"/>
        </w:rPr>
        <w:br w:type="page"/>
      </w:r>
    </w:p>
    <w:p w14:paraId="1E48A925" w14:textId="77777777" w:rsidR="00466CC3" w:rsidRDefault="00466CC3" w:rsidP="004F015F">
      <w:pPr>
        <w:rPr>
          <w:rFonts w:cs="Arial"/>
          <w:b/>
          <w:bCs/>
        </w:rPr>
      </w:pPr>
    </w:p>
    <w:p w14:paraId="25394FBB" w14:textId="37C1BBA6" w:rsidR="00B577AA" w:rsidRDefault="002968DF" w:rsidP="004F015F">
      <w:pPr>
        <w:rPr>
          <w:rFonts w:cs="Arial"/>
          <w:b/>
          <w:bCs/>
        </w:rPr>
      </w:pPr>
      <w:r w:rsidRPr="00B02CEC">
        <w:rPr>
          <w:rFonts w:cs="Arial"/>
          <w:b/>
          <w:bCs/>
        </w:rPr>
        <w:t>1. ÖĞRENCİ BİLGİLERİ</w:t>
      </w:r>
    </w:p>
    <w:p w14:paraId="046EE5A6" w14:textId="77777777" w:rsidR="00466CC3" w:rsidRPr="00B02CEC" w:rsidRDefault="00466CC3" w:rsidP="004F015F">
      <w:pPr>
        <w:rPr>
          <w:rFonts w:cs="Arial"/>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28"/>
      </w:tblGrid>
      <w:tr w:rsidR="004F015F" w:rsidRPr="00B02CEC" w14:paraId="59EE040B" w14:textId="77777777" w:rsidTr="00466CC3">
        <w:trPr>
          <w:trHeight w:val="470"/>
        </w:trPr>
        <w:tc>
          <w:tcPr>
            <w:tcW w:w="3936" w:type="dxa"/>
            <w:vAlign w:val="center"/>
          </w:tcPr>
          <w:p w14:paraId="22B47D0C" w14:textId="77777777" w:rsidR="004F015F" w:rsidRPr="00B02CEC" w:rsidRDefault="002968DF" w:rsidP="002968DF">
            <w:pPr>
              <w:rPr>
                <w:rFonts w:cs="Arial"/>
              </w:rPr>
            </w:pPr>
            <w:r w:rsidRPr="00B02CEC">
              <w:rPr>
                <w:rFonts w:cs="Arial"/>
                <w:b/>
              </w:rPr>
              <w:t>Adı Soyadı</w:t>
            </w:r>
          </w:p>
        </w:tc>
        <w:tc>
          <w:tcPr>
            <w:tcW w:w="5528" w:type="dxa"/>
            <w:vAlign w:val="center"/>
          </w:tcPr>
          <w:p w14:paraId="012DED1C" w14:textId="77777777" w:rsidR="004F015F" w:rsidRPr="00B02CEC" w:rsidRDefault="004F015F">
            <w:pPr>
              <w:rPr>
                <w:rFonts w:cs="Arial"/>
              </w:rPr>
            </w:pPr>
          </w:p>
        </w:tc>
      </w:tr>
      <w:tr w:rsidR="002968DF" w:rsidRPr="00B02CEC" w14:paraId="20C53FA8" w14:textId="77777777" w:rsidTr="00466CC3">
        <w:trPr>
          <w:trHeight w:val="420"/>
        </w:trPr>
        <w:tc>
          <w:tcPr>
            <w:tcW w:w="3936" w:type="dxa"/>
            <w:vAlign w:val="center"/>
          </w:tcPr>
          <w:p w14:paraId="1B1DEEAB" w14:textId="77777777" w:rsidR="002968DF" w:rsidRPr="00B02CEC" w:rsidRDefault="002968DF" w:rsidP="002968DF">
            <w:pPr>
              <w:rPr>
                <w:rFonts w:cs="Arial"/>
                <w:b/>
                <w:bCs/>
              </w:rPr>
            </w:pPr>
            <w:r w:rsidRPr="00B02CEC">
              <w:rPr>
                <w:rFonts w:cs="Arial"/>
                <w:b/>
                <w:bCs/>
              </w:rPr>
              <w:t>Öğrenci No</w:t>
            </w:r>
          </w:p>
        </w:tc>
        <w:tc>
          <w:tcPr>
            <w:tcW w:w="5528" w:type="dxa"/>
            <w:vAlign w:val="center"/>
          </w:tcPr>
          <w:p w14:paraId="6659DECD" w14:textId="77777777" w:rsidR="002968DF" w:rsidRPr="00B02CEC" w:rsidRDefault="002968DF">
            <w:pPr>
              <w:rPr>
                <w:rFonts w:cs="Arial"/>
              </w:rPr>
            </w:pPr>
          </w:p>
        </w:tc>
      </w:tr>
      <w:tr w:rsidR="002968DF" w:rsidRPr="00B02CEC" w14:paraId="7B2C8908" w14:textId="77777777" w:rsidTr="00466CC3">
        <w:trPr>
          <w:trHeight w:val="412"/>
        </w:trPr>
        <w:tc>
          <w:tcPr>
            <w:tcW w:w="3936" w:type="dxa"/>
            <w:vAlign w:val="center"/>
          </w:tcPr>
          <w:p w14:paraId="4A27DA0F" w14:textId="77777777" w:rsidR="002968DF" w:rsidRPr="00B02CEC" w:rsidRDefault="002968DF" w:rsidP="002968DF">
            <w:pPr>
              <w:rPr>
                <w:rFonts w:cs="Arial"/>
                <w:b/>
                <w:bCs/>
              </w:rPr>
            </w:pPr>
            <w:r w:rsidRPr="00B02CEC">
              <w:rPr>
                <w:rFonts w:cs="Arial"/>
                <w:b/>
              </w:rPr>
              <w:t>Anabilim/</w:t>
            </w:r>
            <w:proofErr w:type="spellStart"/>
            <w:r w:rsidRPr="00B02CEC">
              <w:rPr>
                <w:rFonts w:cs="Arial"/>
                <w:b/>
              </w:rPr>
              <w:t>Anasanat</w:t>
            </w:r>
            <w:proofErr w:type="spellEnd"/>
            <w:r w:rsidRPr="00B02CEC">
              <w:rPr>
                <w:rFonts w:cs="Arial"/>
                <w:b/>
              </w:rPr>
              <w:t xml:space="preserve"> Dalı</w:t>
            </w:r>
          </w:p>
        </w:tc>
        <w:tc>
          <w:tcPr>
            <w:tcW w:w="5528" w:type="dxa"/>
            <w:vAlign w:val="center"/>
          </w:tcPr>
          <w:p w14:paraId="75E55CF8" w14:textId="77777777" w:rsidR="002968DF" w:rsidRPr="00B02CEC" w:rsidRDefault="002968DF">
            <w:pPr>
              <w:rPr>
                <w:rFonts w:cs="Arial"/>
              </w:rPr>
            </w:pPr>
          </w:p>
        </w:tc>
      </w:tr>
      <w:tr w:rsidR="002968DF" w:rsidRPr="00B02CEC" w14:paraId="18E7CAED" w14:textId="77777777" w:rsidTr="00466CC3">
        <w:trPr>
          <w:trHeight w:val="417"/>
        </w:trPr>
        <w:tc>
          <w:tcPr>
            <w:tcW w:w="3936" w:type="dxa"/>
            <w:vAlign w:val="center"/>
          </w:tcPr>
          <w:p w14:paraId="7691EA52" w14:textId="77777777" w:rsidR="002968DF" w:rsidRPr="00B02CEC" w:rsidRDefault="002968DF" w:rsidP="002968DF">
            <w:pPr>
              <w:rPr>
                <w:rFonts w:cs="Arial"/>
                <w:b/>
              </w:rPr>
            </w:pPr>
            <w:r w:rsidRPr="00B02CEC">
              <w:rPr>
                <w:rFonts w:cs="Arial"/>
                <w:b/>
              </w:rPr>
              <w:t>Programı</w:t>
            </w:r>
          </w:p>
        </w:tc>
        <w:tc>
          <w:tcPr>
            <w:tcW w:w="5528" w:type="dxa"/>
            <w:vAlign w:val="center"/>
          </w:tcPr>
          <w:p w14:paraId="56D733B7" w14:textId="77777777" w:rsidR="002968DF" w:rsidRPr="00B02CEC" w:rsidRDefault="002968DF">
            <w:pPr>
              <w:rPr>
                <w:rFonts w:cs="Arial"/>
              </w:rPr>
            </w:pPr>
          </w:p>
        </w:tc>
      </w:tr>
      <w:tr w:rsidR="00F861D9" w:rsidRPr="00B02CEC" w14:paraId="70F83B55" w14:textId="77777777" w:rsidTr="00466CC3">
        <w:trPr>
          <w:trHeight w:val="445"/>
        </w:trPr>
        <w:tc>
          <w:tcPr>
            <w:tcW w:w="3936" w:type="dxa"/>
            <w:vAlign w:val="center"/>
          </w:tcPr>
          <w:p w14:paraId="685400D5" w14:textId="77777777" w:rsidR="00F861D9" w:rsidRPr="00B02CEC" w:rsidRDefault="002968DF" w:rsidP="002968DF">
            <w:pPr>
              <w:rPr>
                <w:rFonts w:cs="Arial"/>
              </w:rPr>
            </w:pPr>
            <w:r w:rsidRPr="00B02CEC">
              <w:rPr>
                <w:rFonts w:cs="Arial"/>
                <w:b/>
              </w:rPr>
              <w:t>Program Düzeyi</w:t>
            </w:r>
          </w:p>
        </w:tc>
        <w:tc>
          <w:tcPr>
            <w:tcW w:w="5528" w:type="dxa"/>
            <w:vAlign w:val="center"/>
          </w:tcPr>
          <w:p w14:paraId="565AB5AB" w14:textId="7A1942B3" w:rsidR="00F861D9" w:rsidRPr="00B02CEC" w:rsidRDefault="002968DF" w:rsidP="002968DF">
            <w:pPr>
              <w:rPr>
                <w:rFonts w:cs="Arial"/>
              </w:rPr>
            </w:pPr>
            <w:r w:rsidRPr="00B02CEC">
              <w:rPr>
                <w:rFonts w:cs="Arial"/>
                <w:sz w:val="22"/>
                <w:szCs w:val="22"/>
              </w:rPr>
              <w:t></w:t>
            </w:r>
            <w:r w:rsidRPr="00B02CEC">
              <w:rPr>
                <w:rFonts w:cs="Arial"/>
              </w:rPr>
              <w:t>Doktora</w:t>
            </w:r>
            <w:r w:rsidR="00B02CEC" w:rsidRPr="00B02CEC">
              <w:rPr>
                <w:rFonts w:cs="Arial"/>
              </w:rPr>
              <w:t xml:space="preserve">       </w:t>
            </w:r>
            <w:r w:rsidRPr="00B02CEC">
              <w:rPr>
                <w:rFonts w:cs="Arial"/>
                <w:sz w:val="22"/>
                <w:szCs w:val="22"/>
              </w:rPr>
              <w:t></w:t>
            </w:r>
            <w:r w:rsidRPr="00B02CEC">
              <w:rPr>
                <w:rFonts w:cs="Arial"/>
              </w:rPr>
              <w:t xml:space="preserve">Bütünleşik Doktora </w:t>
            </w:r>
            <w:r w:rsidRPr="00B02CEC">
              <w:rPr>
                <w:rFonts w:cs="Arial"/>
              </w:rPr>
              <w:tab/>
            </w:r>
            <w:r w:rsidRPr="00B02CEC">
              <w:rPr>
                <w:rFonts w:cs="Arial"/>
                <w:sz w:val="22"/>
                <w:szCs w:val="22"/>
              </w:rPr>
              <w:t></w:t>
            </w:r>
            <w:r w:rsidRPr="00B02CEC">
              <w:rPr>
                <w:rFonts w:cs="Arial"/>
              </w:rPr>
              <w:t>Sanatta Yeterlik</w:t>
            </w:r>
          </w:p>
        </w:tc>
      </w:tr>
    </w:tbl>
    <w:p w14:paraId="5FD4687A" w14:textId="77777777" w:rsidR="00DD432A" w:rsidRPr="00B02CEC" w:rsidRDefault="00DD432A">
      <w:pPr>
        <w:rPr>
          <w:rFonts w:cs="Arial"/>
        </w:rPr>
      </w:pPr>
    </w:p>
    <w:p w14:paraId="2D5CABED" w14:textId="77777777" w:rsidR="00466CC3" w:rsidRDefault="00466CC3">
      <w:pPr>
        <w:rPr>
          <w:rFonts w:cs="Arial"/>
          <w:b/>
          <w:bCs/>
        </w:rPr>
      </w:pPr>
    </w:p>
    <w:p w14:paraId="5710FB67" w14:textId="648DC21D" w:rsidR="00B02CEC" w:rsidRDefault="002968DF">
      <w:pPr>
        <w:rPr>
          <w:rFonts w:cs="Arial"/>
          <w:b/>
          <w:bCs/>
        </w:rPr>
      </w:pPr>
      <w:r w:rsidRPr="00B02CEC">
        <w:rPr>
          <w:rFonts w:cs="Arial"/>
          <w:b/>
          <w:bCs/>
        </w:rPr>
        <w:t>2. TEZ/SANAT ÇALIŞMASI BİLGİLERİ</w:t>
      </w:r>
    </w:p>
    <w:p w14:paraId="52642750" w14:textId="77777777" w:rsidR="00B02CEC" w:rsidRPr="00B02CEC" w:rsidRDefault="00B02CEC">
      <w:pPr>
        <w:rPr>
          <w:rFonts w:cs="Arial"/>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28"/>
      </w:tblGrid>
      <w:tr w:rsidR="00B02CEC" w:rsidRPr="00B02CEC" w14:paraId="3B847BCC" w14:textId="77777777" w:rsidTr="00466CC3">
        <w:trPr>
          <w:trHeight w:val="448"/>
        </w:trPr>
        <w:tc>
          <w:tcPr>
            <w:tcW w:w="3936" w:type="dxa"/>
            <w:vAlign w:val="center"/>
          </w:tcPr>
          <w:p w14:paraId="3BA883F1" w14:textId="0312B967" w:rsidR="00B02CEC" w:rsidRPr="00B02CEC" w:rsidRDefault="00B02CEC" w:rsidP="00B02CEC">
            <w:pPr>
              <w:spacing w:line="276" w:lineRule="auto"/>
              <w:jc w:val="both"/>
              <w:rPr>
                <w:rFonts w:cs="Arial"/>
                <w:b/>
              </w:rPr>
            </w:pPr>
            <w:r w:rsidRPr="00B02CEC">
              <w:rPr>
                <w:rFonts w:cs="Arial"/>
                <w:b/>
              </w:rPr>
              <w:t>Tez/Sanat Çalışması Başlığı (Türkçe)</w:t>
            </w:r>
          </w:p>
        </w:tc>
        <w:tc>
          <w:tcPr>
            <w:tcW w:w="5528" w:type="dxa"/>
            <w:vAlign w:val="center"/>
          </w:tcPr>
          <w:p w14:paraId="4ADA809A" w14:textId="77777777" w:rsidR="00B02CEC" w:rsidRPr="00B02CEC" w:rsidRDefault="00B02CEC" w:rsidP="00B02CEC">
            <w:pPr>
              <w:rPr>
                <w:rFonts w:cs="Arial"/>
                <w:highlight w:val="yellow"/>
              </w:rPr>
            </w:pPr>
          </w:p>
        </w:tc>
      </w:tr>
      <w:tr w:rsidR="00B02CEC" w:rsidRPr="00B02CEC" w14:paraId="00B8057C" w14:textId="77777777" w:rsidTr="00466CC3">
        <w:trPr>
          <w:trHeight w:val="448"/>
        </w:trPr>
        <w:tc>
          <w:tcPr>
            <w:tcW w:w="3936" w:type="dxa"/>
            <w:vAlign w:val="center"/>
          </w:tcPr>
          <w:p w14:paraId="4138293F" w14:textId="005F5AAC" w:rsidR="00B02CEC" w:rsidRPr="00040E63" w:rsidRDefault="00B02CEC" w:rsidP="00B02CEC">
            <w:pPr>
              <w:spacing w:line="276" w:lineRule="auto"/>
              <w:jc w:val="both"/>
              <w:rPr>
                <w:rFonts w:cs="Arial"/>
                <w:b/>
              </w:rPr>
            </w:pPr>
            <w:r w:rsidRPr="00B02CEC">
              <w:rPr>
                <w:rFonts w:cs="Arial"/>
                <w:b/>
              </w:rPr>
              <w:t>Tez/Sanat Çalışması Başlığı (İngilizce)</w:t>
            </w:r>
          </w:p>
        </w:tc>
        <w:tc>
          <w:tcPr>
            <w:tcW w:w="5528" w:type="dxa"/>
            <w:vAlign w:val="center"/>
          </w:tcPr>
          <w:p w14:paraId="22931C79" w14:textId="77777777" w:rsidR="00B02CEC" w:rsidRPr="00B02CEC" w:rsidRDefault="00B02CEC" w:rsidP="00B02CEC">
            <w:pPr>
              <w:rPr>
                <w:rFonts w:cs="Arial"/>
                <w:highlight w:val="yellow"/>
              </w:rPr>
            </w:pPr>
          </w:p>
        </w:tc>
      </w:tr>
      <w:tr w:rsidR="00B02CEC" w:rsidRPr="00B02CEC" w14:paraId="450ECB70" w14:textId="77777777" w:rsidTr="00466CC3">
        <w:trPr>
          <w:trHeight w:val="448"/>
        </w:trPr>
        <w:tc>
          <w:tcPr>
            <w:tcW w:w="3936" w:type="dxa"/>
            <w:vAlign w:val="center"/>
          </w:tcPr>
          <w:p w14:paraId="390D6033" w14:textId="35D3CBA4" w:rsidR="00B02CEC" w:rsidRPr="00B02CEC" w:rsidRDefault="00B02CEC" w:rsidP="00B02CEC">
            <w:pPr>
              <w:spacing w:line="276" w:lineRule="auto"/>
              <w:jc w:val="both"/>
              <w:rPr>
                <w:rFonts w:cs="Arial"/>
                <w:b/>
              </w:rPr>
            </w:pPr>
            <w:r w:rsidRPr="00040E63">
              <w:rPr>
                <w:rFonts w:cs="Arial"/>
                <w:b/>
              </w:rPr>
              <w:t>Tez Önerisi Kabul Tarihi</w:t>
            </w:r>
          </w:p>
        </w:tc>
        <w:tc>
          <w:tcPr>
            <w:tcW w:w="5528" w:type="dxa"/>
            <w:vAlign w:val="center"/>
          </w:tcPr>
          <w:p w14:paraId="51304D35" w14:textId="77777777" w:rsidR="00B02CEC" w:rsidRPr="00B02CEC" w:rsidRDefault="00B02CEC">
            <w:pPr>
              <w:rPr>
                <w:rFonts w:cs="Arial"/>
                <w:highlight w:val="yellow"/>
              </w:rPr>
            </w:pPr>
          </w:p>
        </w:tc>
      </w:tr>
      <w:tr w:rsidR="00B02CEC" w:rsidRPr="00B02CEC" w14:paraId="65382E42" w14:textId="77777777" w:rsidTr="00466CC3">
        <w:trPr>
          <w:trHeight w:val="448"/>
        </w:trPr>
        <w:tc>
          <w:tcPr>
            <w:tcW w:w="3936" w:type="dxa"/>
            <w:vAlign w:val="center"/>
          </w:tcPr>
          <w:p w14:paraId="0EFB43AA" w14:textId="36C0C519" w:rsidR="00B02CEC" w:rsidRPr="00B02CEC" w:rsidRDefault="00B02CEC" w:rsidP="002968DF">
            <w:pPr>
              <w:rPr>
                <w:rFonts w:cs="Arial"/>
                <w:b/>
              </w:rPr>
            </w:pPr>
            <w:r w:rsidRPr="00040E63">
              <w:rPr>
                <w:rFonts w:cs="Arial"/>
                <w:b/>
              </w:rPr>
              <w:t>Rapor Dönemi</w:t>
            </w:r>
            <w:r w:rsidRPr="00040E63">
              <w:rPr>
                <w:rFonts w:cs="Arial"/>
                <w:b/>
              </w:rPr>
              <w:tab/>
            </w:r>
          </w:p>
        </w:tc>
        <w:tc>
          <w:tcPr>
            <w:tcW w:w="5528" w:type="dxa"/>
            <w:vAlign w:val="center"/>
          </w:tcPr>
          <w:p w14:paraId="585F9085" w14:textId="7C88A6FE" w:rsidR="00B02CEC" w:rsidRPr="00B02CEC" w:rsidRDefault="00B02CEC">
            <w:pPr>
              <w:rPr>
                <w:rFonts w:cs="Arial"/>
                <w:highlight w:val="yellow"/>
              </w:rPr>
            </w:pPr>
            <w:r w:rsidRPr="00040E63">
              <w:rPr>
                <w:rFonts w:cs="Arial"/>
              </w:rPr>
              <w:t xml:space="preserve">20.... </w:t>
            </w:r>
            <w:proofErr w:type="gramStart"/>
            <w:r w:rsidRPr="00040E63">
              <w:rPr>
                <w:rFonts w:cs="Arial"/>
              </w:rPr>
              <w:t>yılı</w:t>
            </w:r>
            <w:proofErr w:type="gramEnd"/>
            <w:r w:rsidRPr="00040E63">
              <w:rPr>
                <w:rFonts w:cs="Arial"/>
              </w:rPr>
              <w:t xml:space="preserve"> </w:t>
            </w:r>
            <w:r w:rsidRPr="00040E63">
              <w:rPr>
                <w:rFonts w:cs="Arial"/>
              </w:rPr>
              <w:tab/>
            </w:r>
            <w:r w:rsidRPr="00A869DB">
              <w:rPr>
                <w:rFonts w:cs="Arial"/>
              </w:rPr>
              <w:t></w:t>
            </w:r>
            <w:r w:rsidRPr="00040E63">
              <w:rPr>
                <w:rFonts w:cs="Arial"/>
              </w:rPr>
              <w:t>Ocak-Haziran</w:t>
            </w:r>
            <w:r w:rsidRPr="00040E63">
              <w:rPr>
                <w:rFonts w:cs="Arial"/>
              </w:rPr>
              <w:tab/>
              <w:t xml:space="preserve"> </w:t>
            </w:r>
            <w:r w:rsidRPr="00A869DB">
              <w:rPr>
                <w:rFonts w:cs="Arial"/>
              </w:rPr>
              <w:t></w:t>
            </w:r>
            <w:r w:rsidRPr="00040E63">
              <w:rPr>
                <w:rFonts w:cs="Arial"/>
              </w:rPr>
              <w:t>Temmuz-Aralık</w:t>
            </w:r>
          </w:p>
        </w:tc>
      </w:tr>
      <w:tr w:rsidR="00B02CEC" w:rsidRPr="00B02CEC" w14:paraId="057EDD5F" w14:textId="77777777" w:rsidTr="00466CC3">
        <w:trPr>
          <w:trHeight w:val="448"/>
        </w:trPr>
        <w:tc>
          <w:tcPr>
            <w:tcW w:w="3936" w:type="dxa"/>
            <w:vAlign w:val="center"/>
          </w:tcPr>
          <w:p w14:paraId="361C1D3A" w14:textId="35A8020C" w:rsidR="00B02CEC" w:rsidRPr="00B02CEC" w:rsidRDefault="00B02CEC" w:rsidP="002968DF">
            <w:pPr>
              <w:rPr>
                <w:rFonts w:cs="Arial"/>
                <w:b/>
              </w:rPr>
            </w:pPr>
            <w:r w:rsidRPr="00040E63">
              <w:rPr>
                <w:rFonts w:cs="Arial"/>
                <w:b/>
              </w:rPr>
              <w:t>Tez/Sanat Çalışması Rapor Sayısı</w:t>
            </w:r>
          </w:p>
        </w:tc>
        <w:tc>
          <w:tcPr>
            <w:tcW w:w="5528" w:type="dxa"/>
            <w:vAlign w:val="center"/>
          </w:tcPr>
          <w:p w14:paraId="6F9A175A" w14:textId="77777777" w:rsidR="00B02CEC" w:rsidRPr="00B02CEC" w:rsidRDefault="00B02CEC">
            <w:pPr>
              <w:rPr>
                <w:rFonts w:cs="Arial"/>
                <w:highlight w:val="yellow"/>
              </w:rPr>
            </w:pPr>
          </w:p>
        </w:tc>
      </w:tr>
    </w:tbl>
    <w:p w14:paraId="2845755B" w14:textId="77777777" w:rsidR="00DD432A" w:rsidRDefault="00DD432A">
      <w:pPr>
        <w:rPr>
          <w:rFonts w:cs="Arial"/>
        </w:rPr>
      </w:pPr>
    </w:p>
    <w:p w14:paraId="7765CEA3" w14:textId="77777777" w:rsidR="00B7207D" w:rsidRDefault="00B7207D">
      <w:pPr>
        <w:rPr>
          <w:rFonts w:cs="Arial"/>
        </w:rPr>
      </w:pPr>
    </w:p>
    <w:p w14:paraId="56C726F4" w14:textId="0F9EAFCB" w:rsidR="00B02CEC" w:rsidRPr="00B02CEC" w:rsidRDefault="00B02CEC">
      <w:pPr>
        <w:rPr>
          <w:rFonts w:cs="Arial"/>
          <w:b/>
          <w:bCs/>
        </w:rPr>
      </w:pPr>
      <w:r w:rsidRPr="00B02CEC">
        <w:rPr>
          <w:rFonts w:cs="Arial"/>
          <w:b/>
          <w:bCs/>
        </w:rPr>
        <w:t>3. TEZ İZLEME KOMİTESİ ÜYELERİ</w:t>
      </w:r>
    </w:p>
    <w:p w14:paraId="791FFF27" w14:textId="77777777" w:rsidR="00B02CEC" w:rsidRDefault="00B02CEC">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26"/>
      </w:tblGrid>
      <w:tr w:rsidR="00B02CEC" w:rsidRPr="00B02CEC" w14:paraId="3F6ED3A9" w14:textId="77777777" w:rsidTr="002C5ECD">
        <w:trPr>
          <w:trHeight w:val="448"/>
        </w:trPr>
        <w:tc>
          <w:tcPr>
            <w:tcW w:w="1838" w:type="dxa"/>
            <w:vAlign w:val="center"/>
          </w:tcPr>
          <w:p w14:paraId="5708024A" w14:textId="08B7B905" w:rsidR="00B02CEC" w:rsidRPr="00040E63" w:rsidRDefault="00B02CEC" w:rsidP="00A57DD1">
            <w:pPr>
              <w:spacing w:line="276" w:lineRule="auto"/>
              <w:jc w:val="both"/>
              <w:rPr>
                <w:rFonts w:cs="Arial"/>
                <w:b/>
              </w:rPr>
            </w:pPr>
          </w:p>
        </w:tc>
        <w:tc>
          <w:tcPr>
            <w:tcW w:w="7626" w:type="dxa"/>
            <w:vAlign w:val="center"/>
          </w:tcPr>
          <w:p w14:paraId="694CB955" w14:textId="40800C15" w:rsidR="00B02CEC" w:rsidRPr="00B02CEC" w:rsidRDefault="00B02CEC" w:rsidP="00A57DD1">
            <w:pPr>
              <w:rPr>
                <w:rFonts w:cs="Arial"/>
                <w:b/>
                <w:bCs/>
                <w:highlight w:val="yellow"/>
              </w:rPr>
            </w:pPr>
            <w:r>
              <w:rPr>
                <w:rFonts w:cs="Arial"/>
                <w:b/>
                <w:bCs/>
              </w:rPr>
              <w:t>Unvanı, Adı ve Soyadı</w:t>
            </w:r>
          </w:p>
        </w:tc>
      </w:tr>
      <w:tr w:rsidR="00B02CEC" w:rsidRPr="00B02CEC" w14:paraId="0F8AEE42" w14:textId="77777777" w:rsidTr="00466CC3">
        <w:trPr>
          <w:trHeight w:val="448"/>
        </w:trPr>
        <w:tc>
          <w:tcPr>
            <w:tcW w:w="1838" w:type="dxa"/>
            <w:vAlign w:val="center"/>
          </w:tcPr>
          <w:p w14:paraId="47A833E9" w14:textId="194D4F69" w:rsidR="00B02CEC" w:rsidRPr="00B02CEC" w:rsidRDefault="00B02CEC" w:rsidP="00A57DD1">
            <w:pPr>
              <w:spacing w:line="276" w:lineRule="auto"/>
              <w:jc w:val="both"/>
              <w:rPr>
                <w:rFonts w:cs="Arial"/>
                <w:b/>
              </w:rPr>
            </w:pPr>
            <w:r>
              <w:rPr>
                <w:rFonts w:cs="Arial"/>
                <w:b/>
              </w:rPr>
              <w:t>Danışman</w:t>
            </w:r>
          </w:p>
        </w:tc>
        <w:tc>
          <w:tcPr>
            <w:tcW w:w="7626" w:type="dxa"/>
            <w:vAlign w:val="center"/>
          </w:tcPr>
          <w:p w14:paraId="1ADC468A" w14:textId="77777777" w:rsidR="00B02CEC" w:rsidRPr="00B02CEC" w:rsidRDefault="00B02CEC" w:rsidP="00A57DD1">
            <w:pPr>
              <w:rPr>
                <w:rFonts w:cs="Arial"/>
                <w:highlight w:val="yellow"/>
              </w:rPr>
            </w:pPr>
          </w:p>
        </w:tc>
      </w:tr>
      <w:tr w:rsidR="00B02CEC" w:rsidRPr="00B02CEC" w14:paraId="48954C94" w14:textId="77777777" w:rsidTr="00466CC3">
        <w:trPr>
          <w:trHeight w:val="448"/>
        </w:trPr>
        <w:tc>
          <w:tcPr>
            <w:tcW w:w="1838" w:type="dxa"/>
            <w:vAlign w:val="center"/>
          </w:tcPr>
          <w:p w14:paraId="5FE31073" w14:textId="2CD0306A" w:rsidR="00B02CEC" w:rsidRPr="00B02CEC" w:rsidRDefault="002C5ECD" w:rsidP="00A57DD1">
            <w:pPr>
              <w:spacing w:line="276" w:lineRule="auto"/>
              <w:jc w:val="both"/>
              <w:rPr>
                <w:rFonts w:cs="Arial"/>
                <w:b/>
              </w:rPr>
            </w:pPr>
            <w:r>
              <w:rPr>
                <w:rFonts w:cs="Arial"/>
                <w:b/>
              </w:rPr>
              <w:t>Üye</w:t>
            </w:r>
          </w:p>
        </w:tc>
        <w:tc>
          <w:tcPr>
            <w:tcW w:w="7626" w:type="dxa"/>
            <w:vAlign w:val="center"/>
          </w:tcPr>
          <w:p w14:paraId="24FAE7A4" w14:textId="77777777" w:rsidR="00B02CEC" w:rsidRPr="00B02CEC" w:rsidRDefault="00B02CEC" w:rsidP="00A57DD1">
            <w:pPr>
              <w:rPr>
                <w:rFonts w:cs="Arial"/>
                <w:highlight w:val="yellow"/>
              </w:rPr>
            </w:pPr>
          </w:p>
        </w:tc>
      </w:tr>
      <w:tr w:rsidR="00B02CEC" w:rsidRPr="00B02CEC" w14:paraId="49430DA7" w14:textId="77777777" w:rsidTr="00466CC3">
        <w:trPr>
          <w:trHeight w:val="448"/>
        </w:trPr>
        <w:tc>
          <w:tcPr>
            <w:tcW w:w="1838" w:type="dxa"/>
            <w:vAlign w:val="center"/>
          </w:tcPr>
          <w:p w14:paraId="22A7A6FB" w14:textId="7B171D2B" w:rsidR="00B02CEC" w:rsidRPr="00B02CEC" w:rsidRDefault="002C5ECD" w:rsidP="00A57DD1">
            <w:pPr>
              <w:rPr>
                <w:rFonts w:cs="Arial"/>
                <w:b/>
              </w:rPr>
            </w:pPr>
            <w:r>
              <w:rPr>
                <w:rFonts w:cs="Arial"/>
                <w:b/>
              </w:rPr>
              <w:t>Üye</w:t>
            </w:r>
          </w:p>
        </w:tc>
        <w:tc>
          <w:tcPr>
            <w:tcW w:w="7626" w:type="dxa"/>
            <w:vAlign w:val="center"/>
          </w:tcPr>
          <w:p w14:paraId="14BD9D2A" w14:textId="77777777" w:rsidR="00B02CEC" w:rsidRPr="00B02CEC" w:rsidRDefault="00B02CEC" w:rsidP="00A57DD1">
            <w:pPr>
              <w:rPr>
                <w:rFonts w:cs="Arial"/>
                <w:highlight w:val="yellow"/>
              </w:rPr>
            </w:pPr>
          </w:p>
        </w:tc>
      </w:tr>
    </w:tbl>
    <w:p w14:paraId="354C355E" w14:textId="77777777" w:rsidR="00B02CEC" w:rsidRDefault="00B02CEC">
      <w:pPr>
        <w:rPr>
          <w:rFonts w:cs="Arial"/>
        </w:rPr>
      </w:pPr>
    </w:p>
    <w:p w14:paraId="1FD9D257" w14:textId="77777777" w:rsidR="00B7207D" w:rsidRPr="00B02CEC" w:rsidRDefault="00B7207D">
      <w:pPr>
        <w:rPr>
          <w:rFonts w:cs="Arial"/>
        </w:rPr>
      </w:pPr>
    </w:p>
    <w:p w14:paraId="0BB3ECD1" w14:textId="679AE228" w:rsidR="00DD432A" w:rsidRPr="00B02CEC" w:rsidRDefault="00396F9D">
      <w:pPr>
        <w:rPr>
          <w:rFonts w:cs="Arial"/>
          <w:b/>
          <w:bCs/>
        </w:rPr>
      </w:pPr>
      <w:r>
        <w:rPr>
          <w:rFonts w:cs="Arial"/>
          <w:b/>
          <w:bCs/>
        </w:rPr>
        <w:t>4</w:t>
      </w:r>
      <w:r w:rsidR="00B02CEC" w:rsidRPr="00B02CEC">
        <w:rPr>
          <w:rFonts w:cs="Arial"/>
          <w:b/>
          <w:bCs/>
        </w:rPr>
        <w:t>. GELİŞME RAPORU</w:t>
      </w:r>
    </w:p>
    <w:p w14:paraId="7CF5F6EF" w14:textId="77777777" w:rsidR="00B02CEC" w:rsidRPr="00B02CEC" w:rsidRDefault="00B02CEC">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DD432A" w:rsidRPr="00B02CEC" w14:paraId="71EE5156" w14:textId="77777777" w:rsidTr="00B7207D">
        <w:tc>
          <w:tcPr>
            <w:tcW w:w="9464" w:type="dxa"/>
          </w:tcPr>
          <w:p w14:paraId="1090CFB7" w14:textId="6AA2A0D2" w:rsidR="005613EE" w:rsidRPr="00B02CEC" w:rsidRDefault="005613EE" w:rsidP="005613EE">
            <w:pPr>
              <w:jc w:val="center"/>
              <w:rPr>
                <w:rFonts w:cs="Arial"/>
                <w:b/>
                <w:sz w:val="22"/>
                <w:szCs w:val="22"/>
              </w:rPr>
            </w:pPr>
            <w:r w:rsidRPr="00B02CEC">
              <w:rPr>
                <w:rFonts w:cs="Arial"/>
                <w:b/>
                <w:sz w:val="22"/>
                <w:szCs w:val="22"/>
              </w:rPr>
              <w:t xml:space="preserve">1. </w:t>
            </w:r>
            <w:r w:rsidR="00B02CEC" w:rsidRPr="00B02CEC">
              <w:rPr>
                <w:rFonts w:cs="Arial"/>
                <w:b/>
                <w:sz w:val="22"/>
                <w:szCs w:val="22"/>
              </w:rPr>
              <w:t>Ön Bilgi</w:t>
            </w:r>
          </w:p>
          <w:p w14:paraId="043D5E17" w14:textId="394C4BF7" w:rsidR="00B02CEC" w:rsidRDefault="00B02CEC" w:rsidP="00B7207D">
            <w:pPr>
              <w:jc w:val="both"/>
              <w:rPr>
                <w:rFonts w:cs="Arial"/>
              </w:rPr>
            </w:pPr>
            <w:r>
              <w:rPr>
                <w:rFonts w:cs="Arial"/>
              </w:rPr>
              <w:t>(</w:t>
            </w:r>
            <w:r w:rsidRPr="00040E63">
              <w:rPr>
                <w:rFonts w:cs="Arial"/>
              </w:rPr>
              <w:t>Bu bölümde rapor döneminde yapılan çalışmalara ilişkin teorik bilgiler ve                                                                                    kaynaklar kısaca özetlenir.</w:t>
            </w:r>
            <w:r>
              <w:rPr>
                <w:rFonts w:cs="Arial"/>
              </w:rPr>
              <w:t>)</w:t>
            </w:r>
          </w:p>
          <w:p w14:paraId="44C831E0" w14:textId="77777777" w:rsidR="002A29FB" w:rsidRDefault="002A29FB" w:rsidP="00B02CEC">
            <w:pPr>
              <w:jc w:val="center"/>
              <w:rPr>
                <w:rFonts w:cs="Arial"/>
              </w:rPr>
            </w:pPr>
          </w:p>
          <w:p w14:paraId="3B352765" w14:textId="77777777" w:rsidR="002A29FB" w:rsidRPr="00040E63" w:rsidRDefault="002A29FB" w:rsidP="00B02CEC">
            <w:pPr>
              <w:jc w:val="center"/>
              <w:rPr>
                <w:rFonts w:cs="Arial"/>
              </w:rPr>
            </w:pPr>
          </w:p>
          <w:p w14:paraId="4BA772DC" w14:textId="77777777" w:rsidR="00195323" w:rsidRPr="00B02CEC" w:rsidRDefault="00195323" w:rsidP="00B02CEC">
            <w:pPr>
              <w:spacing w:line="276" w:lineRule="auto"/>
              <w:rPr>
                <w:rFonts w:cs="Arial"/>
              </w:rPr>
            </w:pPr>
          </w:p>
        </w:tc>
      </w:tr>
      <w:tr w:rsidR="00DD432A" w:rsidRPr="00B02CEC" w14:paraId="65FA61FE" w14:textId="77777777" w:rsidTr="00B7207D">
        <w:tc>
          <w:tcPr>
            <w:tcW w:w="9464" w:type="dxa"/>
          </w:tcPr>
          <w:p w14:paraId="5EB35444" w14:textId="0D7D0079" w:rsidR="005613EE" w:rsidRPr="00B02CEC" w:rsidRDefault="00B02CEC" w:rsidP="00D60BFB">
            <w:pPr>
              <w:pStyle w:val="ListeParagraf"/>
              <w:ind w:left="0"/>
              <w:jc w:val="center"/>
              <w:rPr>
                <w:rFonts w:ascii="Arial" w:hAnsi="Arial" w:cs="Arial"/>
                <w:b/>
                <w:bCs/>
              </w:rPr>
            </w:pPr>
            <w:r>
              <w:rPr>
                <w:rFonts w:ascii="Arial" w:hAnsi="Arial" w:cs="Arial"/>
                <w:b/>
                <w:bCs/>
              </w:rPr>
              <w:t xml:space="preserve">2. </w:t>
            </w:r>
            <w:r w:rsidRPr="00B02CEC">
              <w:rPr>
                <w:rFonts w:ascii="Arial" w:hAnsi="Arial" w:cs="Arial"/>
                <w:b/>
                <w:bCs/>
              </w:rPr>
              <w:t>Yapılan Çalışmalar ve Bulgular</w:t>
            </w:r>
          </w:p>
          <w:p w14:paraId="4A1DB88C" w14:textId="2551815F" w:rsidR="00074D0C" w:rsidRPr="00B7207D" w:rsidRDefault="00B02CEC" w:rsidP="00B7207D">
            <w:pPr>
              <w:spacing w:line="276" w:lineRule="auto"/>
              <w:jc w:val="both"/>
              <w:rPr>
                <w:rFonts w:cs="Arial"/>
                <w:b/>
                <w:bCs/>
              </w:rPr>
            </w:pPr>
            <w:r w:rsidRPr="00B7207D">
              <w:rPr>
                <w:rFonts w:cs="Arial"/>
              </w:rPr>
              <w:t>(Bu bölümde, tezin/sanat çalışmasının başlangıcından itibaren, raporun hazırlanış tarihine kadar yapılan çalışmalar ve elde edilen bulgular en az bir sayfa halinde özetlenir. Özellikle rapor döneminde yapılan çalışmalar belirtilir.)</w:t>
            </w:r>
          </w:p>
          <w:p w14:paraId="6DECED14" w14:textId="77777777" w:rsidR="00DD432A" w:rsidRDefault="00DD432A" w:rsidP="00195323">
            <w:pPr>
              <w:pStyle w:val="ListeParagraf"/>
              <w:spacing w:line="276" w:lineRule="auto"/>
              <w:ind w:left="360"/>
              <w:jc w:val="center"/>
              <w:rPr>
                <w:rFonts w:ascii="Arial" w:hAnsi="Arial" w:cs="Arial"/>
                <w:sz w:val="24"/>
                <w:szCs w:val="24"/>
              </w:rPr>
            </w:pPr>
          </w:p>
          <w:p w14:paraId="599CF559" w14:textId="77777777" w:rsidR="002A29FB" w:rsidRDefault="002A29FB" w:rsidP="00195323">
            <w:pPr>
              <w:pStyle w:val="ListeParagraf"/>
              <w:spacing w:line="276" w:lineRule="auto"/>
              <w:ind w:left="360"/>
              <w:jc w:val="center"/>
              <w:rPr>
                <w:rFonts w:ascii="Arial" w:hAnsi="Arial" w:cs="Arial"/>
                <w:sz w:val="24"/>
                <w:szCs w:val="24"/>
              </w:rPr>
            </w:pPr>
          </w:p>
          <w:p w14:paraId="713DABF2" w14:textId="77777777" w:rsidR="002A29FB" w:rsidRPr="00B02CEC" w:rsidRDefault="002A29FB" w:rsidP="00195323">
            <w:pPr>
              <w:pStyle w:val="ListeParagraf"/>
              <w:spacing w:line="276" w:lineRule="auto"/>
              <w:ind w:left="360"/>
              <w:jc w:val="center"/>
              <w:rPr>
                <w:rFonts w:ascii="Arial" w:hAnsi="Arial" w:cs="Arial"/>
                <w:sz w:val="24"/>
                <w:szCs w:val="24"/>
              </w:rPr>
            </w:pPr>
          </w:p>
        </w:tc>
      </w:tr>
      <w:tr w:rsidR="00DD432A" w:rsidRPr="00B02CEC" w14:paraId="422DD3EF" w14:textId="77777777" w:rsidTr="00B7207D">
        <w:tc>
          <w:tcPr>
            <w:tcW w:w="9464" w:type="dxa"/>
          </w:tcPr>
          <w:p w14:paraId="518E2982" w14:textId="3D49071E" w:rsidR="00FB3748" w:rsidRPr="00B02CEC" w:rsidRDefault="00B02CEC" w:rsidP="00195323">
            <w:pPr>
              <w:pStyle w:val="ListeParagraf"/>
              <w:ind w:left="0"/>
              <w:jc w:val="center"/>
              <w:rPr>
                <w:rFonts w:ascii="Arial" w:hAnsi="Arial" w:cs="Arial"/>
              </w:rPr>
            </w:pPr>
            <w:r>
              <w:rPr>
                <w:rFonts w:ascii="Arial" w:hAnsi="Arial" w:cs="Arial"/>
                <w:b/>
                <w:bCs/>
              </w:rPr>
              <w:lastRenderedPageBreak/>
              <w:t>3.1</w:t>
            </w:r>
            <w:r w:rsidR="00FB3748" w:rsidRPr="00B02CEC">
              <w:rPr>
                <w:rFonts w:ascii="Arial" w:hAnsi="Arial" w:cs="Arial"/>
                <w:b/>
                <w:bCs/>
              </w:rPr>
              <w:t xml:space="preserve">. </w:t>
            </w:r>
            <w:r w:rsidRPr="00B02CEC">
              <w:rPr>
                <w:rFonts w:ascii="Arial" w:hAnsi="Arial" w:cs="Arial"/>
                <w:b/>
                <w:bCs/>
              </w:rPr>
              <w:t>Dönemsel Çalışma Planının Değerlendirilmesi</w:t>
            </w:r>
          </w:p>
          <w:p w14:paraId="5BFA095F" w14:textId="3028E41D" w:rsidR="00D60BFB" w:rsidRDefault="00B02CEC" w:rsidP="00B7207D">
            <w:pPr>
              <w:spacing w:line="276" w:lineRule="auto"/>
              <w:jc w:val="both"/>
              <w:rPr>
                <w:rFonts w:eastAsiaTheme="minorHAnsi" w:cs="Arial"/>
                <w:lang w:eastAsia="en-US"/>
              </w:rPr>
            </w:pPr>
            <w:r w:rsidRPr="00B02CEC">
              <w:rPr>
                <w:rFonts w:eastAsiaTheme="minorHAnsi" w:cs="Arial"/>
                <w:lang w:eastAsia="en-US"/>
              </w:rPr>
              <w:t xml:space="preserve">(Bu bölümde bir önceki raporda belirtilen çalışma planının gerçekleştirilip gerçekleştirilmediğinin değerlendirilmesi gerekçeleri </w:t>
            </w:r>
            <w:proofErr w:type="gramStart"/>
            <w:r w:rsidRPr="00B02CEC">
              <w:rPr>
                <w:rFonts w:eastAsiaTheme="minorHAnsi" w:cs="Arial"/>
                <w:lang w:eastAsia="en-US"/>
              </w:rPr>
              <w:t>ile birlikte</w:t>
            </w:r>
            <w:proofErr w:type="gramEnd"/>
            <w:r w:rsidRPr="00B02CEC">
              <w:rPr>
                <w:rFonts w:eastAsiaTheme="minorHAnsi" w:cs="Arial"/>
                <w:lang w:eastAsia="en-US"/>
              </w:rPr>
              <w:t xml:space="preserve"> yapılır.)</w:t>
            </w:r>
          </w:p>
          <w:p w14:paraId="615539D1" w14:textId="77777777" w:rsidR="002A29FB" w:rsidRDefault="002A29FB" w:rsidP="00B02CEC">
            <w:pPr>
              <w:spacing w:line="276" w:lineRule="auto"/>
              <w:jc w:val="center"/>
              <w:rPr>
                <w:rFonts w:eastAsiaTheme="minorHAnsi" w:cs="Arial"/>
                <w:lang w:eastAsia="en-US"/>
              </w:rPr>
            </w:pPr>
          </w:p>
          <w:p w14:paraId="66CA4E8C" w14:textId="77777777" w:rsidR="002A29FB" w:rsidRPr="00B02CEC" w:rsidRDefault="002A29FB" w:rsidP="00B02CEC">
            <w:pPr>
              <w:spacing w:line="276" w:lineRule="auto"/>
              <w:jc w:val="center"/>
              <w:rPr>
                <w:rFonts w:cs="Arial"/>
                <w:b/>
                <w:bCs/>
              </w:rPr>
            </w:pPr>
          </w:p>
          <w:p w14:paraId="6559D42E" w14:textId="77777777" w:rsidR="009F52E6" w:rsidRPr="00B02CEC" w:rsidRDefault="009F52E6" w:rsidP="00EE0349">
            <w:pPr>
              <w:spacing w:line="276" w:lineRule="auto"/>
              <w:rPr>
                <w:rFonts w:cs="Arial"/>
                <w:b/>
                <w:bCs/>
              </w:rPr>
            </w:pPr>
          </w:p>
        </w:tc>
      </w:tr>
      <w:tr w:rsidR="00DD432A" w:rsidRPr="00B02CEC" w14:paraId="62DCEC5D" w14:textId="77777777" w:rsidTr="00B7207D">
        <w:tc>
          <w:tcPr>
            <w:tcW w:w="9464" w:type="dxa"/>
          </w:tcPr>
          <w:p w14:paraId="73284EE3" w14:textId="338CE916" w:rsidR="00074D0C" w:rsidRPr="00B02CEC" w:rsidRDefault="00B02CEC" w:rsidP="00195323">
            <w:pPr>
              <w:spacing w:line="276" w:lineRule="auto"/>
              <w:jc w:val="center"/>
              <w:rPr>
                <w:rFonts w:cs="Arial"/>
                <w:b/>
                <w:bCs/>
                <w:sz w:val="22"/>
                <w:szCs w:val="22"/>
              </w:rPr>
            </w:pPr>
            <w:r>
              <w:rPr>
                <w:rFonts w:cs="Arial"/>
                <w:b/>
                <w:bCs/>
                <w:sz w:val="22"/>
                <w:szCs w:val="22"/>
              </w:rPr>
              <w:t>3.2</w:t>
            </w:r>
            <w:r w:rsidR="002E6809" w:rsidRPr="00B02CEC">
              <w:rPr>
                <w:rFonts w:cs="Arial"/>
                <w:b/>
                <w:bCs/>
                <w:sz w:val="22"/>
                <w:szCs w:val="22"/>
              </w:rPr>
              <w:t xml:space="preserve">. </w:t>
            </w:r>
            <w:r w:rsidRPr="00B02CEC">
              <w:rPr>
                <w:rFonts w:cs="Arial"/>
                <w:b/>
                <w:bCs/>
                <w:sz w:val="22"/>
                <w:szCs w:val="22"/>
              </w:rPr>
              <w:t>Tez İzleme Komitesi Dönemsel Önerilerinin Değerlendirilmesi</w:t>
            </w:r>
          </w:p>
          <w:p w14:paraId="7A40B361" w14:textId="15CE953F" w:rsidR="002E6809" w:rsidRDefault="00B02CEC" w:rsidP="00B7207D">
            <w:pPr>
              <w:jc w:val="both"/>
              <w:rPr>
                <w:rFonts w:eastAsiaTheme="minorHAnsi" w:cs="Arial"/>
                <w:lang w:eastAsia="en-US"/>
              </w:rPr>
            </w:pPr>
            <w:r w:rsidRPr="00B02CEC">
              <w:rPr>
                <w:rFonts w:eastAsiaTheme="minorHAnsi" w:cs="Arial"/>
                <w:lang w:eastAsia="en-US"/>
              </w:rPr>
              <w:t xml:space="preserve">(Bu bölümde tez izleme komitesi önerilerinin gerçekleştirilip gerçekleştirilmediğinin değerlendirilmesi gerekçeleri </w:t>
            </w:r>
            <w:proofErr w:type="gramStart"/>
            <w:r w:rsidRPr="00B02CEC">
              <w:rPr>
                <w:rFonts w:eastAsiaTheme="minorHAnsi" w:cs="Arial"/>
                <w:lang w:eastAsia="en-US"/>
              </w:rPr>
              <w:t>ile birlikte</w:t>
            </w:r>
            <w:proofErr w:type="gramEnd"/>
            <w:r w:rsidRPr="00B02CEC">
              <w:rPr>
                <w:rFonts w:eastAsiaTheme="minorHAnsi" w:cs="Arial"/>
                <w:lang w:eastAsia="en-US"/>
              </w:rPr>
              <w:t xml:space="preserve"> yapılır.)</w:t>
            </w:r>
          </w:p>
          <w:p w14:paraId="3EA76314" w14:textId="77777777" w:rsidR="002A29FB" w:rsidRDefault="002A29FB" w:rsidP="00195323">
            <w:pPr>
              <w:ind w:left="720"/>
              <w:jc w:val="center"/>
              <w:rPr>
                <w:rFonts w:eastAsiaTheme="minorHAnsi" w:cs="Arial"/>
                <w:lang w:eastAsia="en-US"/>
              </w:rPr>
            </w:pPr>
          </w:p>
          <w:p w14:paraId="6C756E83" w14:textId="77777777" w:rsidR="002A29FB" w:rsidRPr="00B02CEC" w:rsidRDefault="002A29FB" w:rsidP="00195323">
            <w:pPr>
              <w:ind w:left="720"/>
              <w:jc w:val="center"/>
              <w:rPr>
                <w:rFonts w:eastAsiaTheme="minorHAnsi" w:cs="Arial"/>
                <w:lang w:eastAsia="en-US"/>
              </w:rPr>
            </w:pPr>
          </w:p>
          <w:p w14:paraId="546FDF78" w14:textId="4EA7B52D" w:rsidR="00B02CEC" w:rsidRPr="00B02CEC" w:rsidRDefault="00B02CEC" w:rsidP="00195323">
            <w:pPr>
              <w:ind w:left="720"/>
              <w:jc w:val="center"/>
              <w:rPr>
                <w:rFonts w:eastAsiaTheme="minorHAnsi" w:cs="Arial"/>
                <w:b/>
                <w:bCs/>
                <w:sz w:val="24"/>
                <w:szCs w:val="24"/>
                <w:lang w:eastAsia="en-US"/>
              </w:rPr>
            </w:pPr>
          </w:p>
        </w:tc>
      </w:tr>
      <w:tr w:rsidR="00DD432A" w:rsidRPr="00B02CEC" w14:paraId="42357279" w14:textId="77777777" w:rsidTr="00B7207D">
        <w:trPr>
          <w:trHeight w:val="810"/>
        </w:trPr>
        <w:tc>
          <w:tcPr>
            <w:tcW w:w="9464" w:type="dxa"/>
          </w:tcPr>
          <w:p w14:paraId="50648998" w14:textId="1FCC96ED" w:rsidR="00195323" w:rsidRPr="00B02CEC" w:rsidRDefault="00EE0287" w:rsidP="00195323">
            <w:pPr>
              <w:pStyle w:val="ListeParagraf"/>
              <w:spacing w:line="276" w:lineRule="auto"/>
              <w:ind w:left="0"/>
              <w:jc w:val="center"/>
              <w:rPr>
                <w:rFonts w:ascii="Arial" w:hAnsi="Arial" w:cs="Arial"/>
                <w:b/>
                <w:bCs/>
              </w:rPr>
            </w:pPr>
            <w:r w:rsidRPr="00B02CEC">
              <w:rPr>
                <w:rFonts w:ascii="Arial" w:hAnsi="Arial" w:cs="Arial"/>
                <w:b/>
                <w:bCs/>
              </w:rPr>
              <w:t xml:space="preserve">4. </w:t>
            </w:r>
            <w:r w:rsidR="00B02CEC" w:rsidRPr="00B02CEC">
              <w:rPr>
                <w:rFonts w:ascii="Arial" w:hAnsi="Arial" w:cs="Arial"/>
                <w:b/>
                <w:bCs/>
              </w:rPr>
              <w:t>Yarıyıl Çalışma Planı</w:t>
            </w:r>
          </w:p>
          <w:p w14:paraId="3974E295" w14:textId="77777777" w:rsidR="00EE0287" w:rsidRPr="00B7207D" w:rsidRDefault="00B02CEC" w:rsidP="00B7207D">
            <w:pPr>
              <w:spacing w:line="276" w:lineRule="auto"/>
              <w:jc w:val="both"/>
              <w:rPr>
                <w:rFonts w:cs="Arial"/>
              </w:rPr>
            </w:pPr>
            <w:r w:rsidRPr="00B7207D">
              <w:rPr>
                <w:rFonts w:cs="Arial"/>
              </w:rPr>
              <w:t>(Bu bölümde, rapor dönemini izleyen dönemde yapılması düşünülen çalışmalar açık olarak belirtilir.)</w:t>
            </w:r>
          </w:p>
          <w:p w14:paraId="32B1A483" w14:textId="77777777" w:rsidR="002A29FB" w:rsidRDefault="002A29FB" w:rsidP="00195323">
            <w:pPr>
              <w:pStyle w:val="ListeParagraf"/>
              <w:spacing w:line="276" w:lineRule="auto"/>
              <w:ind w:left="1440"/>
              <w:jc w:val="center"/>
              <w:rPr>
                <w:rFonts w:ascii="Arial" w:hAnsi="Arial" w:cs="Arial"/>
                <w:sz w:val="20"/>
                <w:szCs w:val="20"/>
              </w:rPr>
            </w:pPr>
          </w:p>
          <w:p w14:paraId="525C83B4" w14:textId="0A418BFF" w:rsidR="002A29FB" w:rsidRPr="00B02CEC" w:rsidRDefault="002A29FB" w:rsidP="00195323">
            <w:pPr>
              <w:pStyle w:val="ListeParagraf"/>
              <w:spacing w:line="276" w:lineRule="auto"/>
              <w:ind w:left="1440"/>
              <w:jc w:val="center"/>
              <w:rPr>
                <w:rFonts w:ascii="Arial" w:hAnsi="Arial" w:cs="Arial"/>
                <w:sz w:val="20"/>
                <w:szCs w:val="20"/>
              </w:rPr>
            </w:pPr>
          </w:p>
        </w:tc>
      </w:tr>
      <w:tr w:rsidR="008F56E3" w:rsidRPr="00B02CEC" w14:paraId="71AA5074" w14:textId="77777777" w:rsidTr="00B7207D">
        <w:trPr>
          <w:trHeight w:val="826"/>
        </w:trPr>
        <w:tc>
          <w:tcPr>
            <w:tcW w:w="9464" w:type="dxa"/>
          </w:tcPr>
          <w:p w14:paraId="17755CE2" w14:textId="41CD2E80" w:rsidR="008F56E3" w:rsidRPr="00B02CEC" w:rsidRDefault="008F56E3" w:rsidP="00195323">
            <w:pPr>
              <w:spacing w:line="276" w:lineRule="auto"/>
              <w:jc w:val="center"/>
              <w:rPr>
                <w:rFonts w:cs="Arial"/>
                <w:b/>
                <w:bCs/>
                <w:sz w:val="22"/>
                <w:szCs w:val="22"/>
              </w:rPr>
            </w:pPr>
            <w:r w:rsidRPr="00B02CEC">
              <w:rPr>
                <w:rFonts w:cs="Arial"/>
                <w:b/>
                <w:bCs/>
                <w:sz w:val="22"/>
                <w:szCs w:val="22"/>
              </w:rPr>
              <w:t xml:space="preserve">5. </w:t>
            </w:r>
            <w:r w:rsidR="00B02CEC">
              <w:rPr>
                <w:rFonts w:cs="Arial"/>
                <w:b/>
                <w:bCs/>
                <w:sz w:val="22"/>
                <w:szCs w:val="22"/>
              </w:rPr>
              <w:t>Kaynaklar</w:t>
            </w:r>
          </w:p>
          <w:p w14:paraId="15F954CF" w14:textId="77777777" w:rsidR="00074D0C" w:rsidRDefault="00074D0C" w:rsidP="00B02CEC">
            <w:pPr>
              <w:spacing w:line="276" w:lineRule="auto"/>
              <w:jc w:val="center"/>
              <w:rPr>
                <w:rFonts w:cs="Arial"/>
                <w:b/>
                <w:bCs/>
                <w:sz w:val="24"/>
                <w:szCs w:val="24"/>
              </w:rPr>
            </w:pPr>
          </w:p>
          <w:p w14:paraId="19A1DD0F" w14:textId="77777777" w:rsidR="002A29FB" w:rsidRPr="00B02CEC" w:rsidRDefault="002A29FB" w:rsidP="00B02CEC">
            <w:pPr>
              <w:spacing w:line="276" w:lineRule="auto"/>
              <w:jc w:val="center"/>
              <w:rPr>
                <w:rFonts w:cs="Arial"/>
                <w:b/>
                <w:bCs/>
                <w:sz w:val="24"/>
                <w:szCs w:val="24"/>
              </w:rPr>
            </w:pPr>
          </w:p>
        </w:tc>
      </w:tr>
    </w:tbl>
    <w:p w14:paraId="4C08EDA5" w14:textId="77777777" w:rsidR="00690BB5" w:rsidRPr="00B02CEC" w:rsidRDefault="00690BB5">
      <w:pPr>
        <w:rPr>
          <w:rFonts w:cs="Arial"/>
        </w:rPr>
      </w:pPr>
    </w:p>
    <w:p w14:paraId="273F961C" w14:textId="77777777" w:rsidR="00690BB5" w:rsidRPr="00B02CEC" w:rsidRDefault="00690BB5">
      <w:pPr>
        <w:rPr>
          <w:rFonts w:cs="Arial"/>
        </w:rPr>
      </w:pPr>
    </w:p>
    <w:p w14:paraId="1F7BA2C5" w14:textId="77777777" w:rsidR="00690BB5" w:rsidRPr="00B02CEC" w:rsidRDefault="00690BB5">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4"/>
        <w:gridCol w:w="4380"/>
      </w:tblGrid>
      <w:tr w:rsidR="00690BB5" w:rsidRPr="00B02CEC" w14:paraId="5773D4EF" w14:textId="77777777" w:rsidTr="00DF3E3F">
        <w:trPr>
          <w:trHeight w:val="567"/>
        </w:trPr>
        <w:tc>
          <w:tcPr>
            <w:tcW w:w="5084" w:type="dxa"/>
            <w:vAlign w:val="center"/>
          </w:tcPr>
          <w:p w14:paraId="652032F6" w14:textId="77777777" w:rsidR="00690BB5" w:rsidRPr="00B02CEC" w:rsidRDefault="00690BB5" w:rsidP="00DF3E3F">
            <w:pPr>
              <w:jc w:val="center"/>
              <w:rPr>
                <w:rFonts w:cs="Arial"/>
                <w:b/>
              </w:rPr>
            </w:pPr>
            <w:r w:rsidRPr="00B02CEC">
              <w:rPr>
                <w:rFonts w:cs="Arial"/>
                <w:b/>
              </w:rPr>
              <w:t>Öğrencinin İmzası</w:t>
            </w:r>
          </w:p>
        </w:tc>
        <w:tc>
          <w:tcPr>
            <w:tcW w:w="4380" w:type="dxa"/>
            <w:vAlign w:val="center"/>
          </w:tcPr>
          <w:p w14:paraId="1F4FE794" w14:textId="77777777" w:rsidR="00690BB5" w:rsidRPr="00B02CEC" w:rsidRDefault="00690BB5" w:rsidP="00DF3E3F">
            <w:pPr>
              <w:jc w:val="center"/>
              <w:rPr>
                <w:rFonts w:cs="Arial"/>
                <w:b/>
              </w:rPr>
            </w:pPr>
            <w:r w:rsidRPr="00B02CEC">
              <w:rPr>
                <w:rFonts w:cs="Arial"/>
                <w:b/>
              </w:rPr>
              <w:t>Danışmanın İmzası</w:t>
            </w:r>
          </w:p>
        </w:tc>
      </w:tr>
      <w:tr w:rsidR="00690BB5" w:rsidRPr="00B02CEC" w14:paraId="41CC29F9" w14:textId="77777777" w:rsidTr="00DF3E3F">
        <w:tc>
          <w:tcPr>
            <w:tcW w:w="5084" w:type="dxa"/>
          </w:tcPr>
          <w:p w14:paraId="11BCA932" w14:textId="77777777" w:rsidR="00690BB5" w:rsidRPr="00B02CEC" w:rsidRDefault="00690BB5" w:rsidP="00DF3E3F">
            <w:pPr>
              <w:rPr>
                <w:rFonts w:cs="Arial"/>
              </w:rPr>
            </w:pPr>
          </w:p>
          <w:p w14:paraId="0DB3AAE0" w14:textId="77777777" w:rsidR="00690BB5" w:rsidRPr="00B02CEC" w:rsidRDefault="00690BB5" w:rsidP="00DF3E3F">
            <w:pPr>
              <w:rPr>
                <w:rFonts w:cs="Arial"/>
              </w:rPr>
            </w:pPr>
          </w:p>
          <w:p w14:paraId="40AF0055" w14:textId="77777777" w:rsidR="00690BB5" w:rsidRPr="00B02CEC" w:rsidRDefault="00690BB5" w:rsidP="00DF3E3F">
            <w:pPr>
              <w:rPr>
                <w:rFonts w:cs="Arial"/>
              </w:rPr>
            </w:pPr>
          </w:p>
          <w:p w14:paraId="14AC961F" w14:textId="77777777" w:rsidR="00690BB5" w:rsidRPr="00B02CEC" w:rsidRDefault="00690BB5" w:rsidP="00DF3E3F">
            <w:pPr>
              <w:rPr>
                <w:rFonts w:cs="Arial"/>
              </w:rPr>
            </w:pPr>
          </w:p>
          <w:p w14:paraId="3C07E38D" w14:textId="77777777" w:rsidR="00690BB5" w:rsidRPr="00B02CEC" w:rsidRDefault="00690BB5" w:rsidP="00DF3E3F">
            <w:pPr>
              <w:rPr>
                <w:rFonts w:cs="Arial"/>
              </w:rPr>
            </w:pPr>
          </w:p>
          <w:p w14:paraId="15B16C38" w14:textId="77777777" w:rsidR="00690BB5" w:rsidRPr="00B02CEC" w:rsidRDefault="00690BB5" w:rsidP="00DF3E3F">
            <w:pPr>
              <w:rPr>
                <w:rFonts w:cs="Arial"/>
              </w:rPr>
            </w:pPr>
          </w:p>
          <w:p w14:paraId="52916B92" w14:textId="77777777" w:rsidR="00690BB5" w:rsidRPr="00B02CEC" w:rsidRDefault="00690BB5" w:rsidP="00DF3E3F">
            <w:pPr>
              <w:rPr>
                <w:rFonts w:cs="Arial"/>
              </w:rPr>
            </w:pPr>
            <w:r w:rsidRPr="00B02CEC">
              <w:rPr>
                <w:rFonts w:cs="Arial"/>
                <w:b/>
                <w:bCs/>
              </w:rPr>
              <w:t>Tarih:</w:t>
            </w:r>
          </w:p>
        </w:tc>
        <w:tc>
          <w:tcPr>
            <w:tcW w:w="4380" w:type="dxa"/>
          </w:tcPr>
          <w:p w14:paraId="2FD8A7F7" w14:textId="77777777" w:rsidR="00690BB5" w:rsidRPr="00B02CEC" w:rsidRDefault="00690BB5" w:rsidP="00DF3E3F">
            <w:pPr>
              <w:rPr>
                <w:rFonts w:cs="Arial"/>
              </w:rPr>
            </w:pPr>
          </w:p>
          <w:p w14:paraId="25B08619" w14:textId="77777777" w:rsidR="00690BB5" w:rsidRPr="00B02CEC" w:rsidRDefault="00690BB5" w:rsidP="00DF3E3F">
            <w:pPr>
              <w:rPr>
                <w:rFonts w:cs="Arial"/>
              </w:rPr>
            </w:pPr>
          </w:p>
          <w:p w14:paraId="00153EFC" w14:textId="77777777" w:rsidR="00690BB5" w:rsidRPr="00B02CEC" w:rsidRDefault="00690BB5" w:rsidP="00DF3E3F">
            <w:pPr>
              <w:rPr>
                <w:rFonts w:cs="Arial"/>
              </w:rPr>
            </w:pPr>
          </w:p>
          <w:p w14:paraId="4A1DEB1D" w14:textId="77777777" w:rsidR="00690BB5" w:rsidRPr="00B02CEC" w:rsidRDefault="00690BB5" w:rsidP="00DF3E3F">
            <w:pPr>
              <w:rPr>
                <w:rFonts w:cs="Arial"/>
              </w:rPr>
            </w:pPr>
          </w:p>
          <w:p w14:paraId="78D19FC2" w14:textId="77777777" w:rsidR="00690BB5" w:rsidRPr="00B02CEC" w:rsidRDefault="00690BB5" w:rsidP="00DF3E3F">
            <w:pPr>
              <w:rPr>
                <w:rFonts w:cs="Arial"/>
              </w:rPr>
            </w:pPr>
          </w:p>
          <w:p w14:paraId="1CEAD65B" w14:textId="77777777" w:rsidR="00690BB5" w:rsidRPr="00B02CEC" w:rsidRDefault="00690BB5" w:rsidP="00DF3E3F">
            <w:pPr>
              <w:rPr>
                <w:rFonts w:cs="Arial"/>
              </w:rPr>
            </w:pPr>
          </w:p>
          <w:p w14:paraId="782E24B7" w14:textId="77777777" w:rsidR="00690BB5" w:rsidRPr="00B02CEC" w:rsidRDefault="00690BB5" w:rsidP="00DF3E3F">
            <w:pPr>
              <w:rPr>
                <w:rFonts w:cs="Arial"/>
              </w:rPr>
            </w:pPr>
            <w:r w:rsidRPr="00B02CEC">
              <w:rPr>
                <w:rFonts w:cs="Arial"/>
                <w:b/>
                <w:bCs/>
              </w:rPr>
              <w:t>Tarih:</w:t>
            </w:r>
          </w:p>
          <w:p w14:paraId="1D438182" w14:textId="77777777" w:rsidR="00690BB5" w:rsidRPr="00B02CEC" w:rsidRDefault="00690BB5" w:rsidP="00DF3E3F">
            <w:pPr>
              <w:rPr>
                <w:rFonts w:cs="Arial"/>
              </w:rPr>
            </w:pPr>
          </w:p>
        </w:tc>
      </w:tr>
    </w:tbl>
    <w:p w14:paraId="7F989E46" w14:textId="4D6E673E" w:rsidR="004F015F" w:rsidRPr="00074D0C" w:rsidRDefault="00F861D9">
      <w:pPr>
        <w:rPr>
          <w:rFonts w:cs="Arial"/>
          <w:b/>
          <w:bCs/>
        </w:rPr>
      </w:pPr>
      <w:r w:rsidRPr="00B02CEC">
        <w:rPr>
          <w:rFonts w:cs="Arial"/>
        </w:rPr>
        <w:tab/>
      </w:r>
      <w:r w:rsidRPr="00B02CEC">
        <w:rPr>
          <w:rFonts w:cs="Arial"/>
        </w:rPr>
        <w:tab/>
      </w:r>
      <w:r w:rsidRPr="00B02CEC">
        <w:rPr>
          <w:rFonts w:cs="Arial"/>
        </w:rPr>
        <w:tab/>
      </w:r>
      <w:r w:rsidRPr="00B02CEC">
        <w:rPr>
          <w:rFonts w:cs="Arial"/>
        </w:rPr>
        <w:tab/>
      </w:r>
      <w:r w:rsidRPr="00B02CEC">
        <w:rPr>
          <w:rFonts w:cs="Arial"/>
        </w:rPr>
        <w:tab/>
      </w:r>
      <w:r w:rsidRPr="00B02CEC">
        <w:rPr>
          <w:rFonts w:cs="Arial"/>
        </w:rPr>
        <w:tab/>
      </w:r>
      <w:r w:rsidRPr="00B02CEC">
        <w:rPr>
          <w:rFonts w:cs="Arial"/>
        </w:rPr>
        <w:tab/>
      </w:r>
    </w:p>
    <w:sectPr w:rsidR="004F015F" w:rsidRPr="00074D0C" w:rsidSect="007C01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7134" w14:textId="77777777" w:rsidR="0068108C" w:rsidRPr="00B02CEC" w:rsidRDefault="0068108C" w:rsidP="00CA50F9">
      <w:r w:rsidRPr="00B02CEC">
        <w:separator/>
      </w:r>
    </w:p>
  </w:endnote>
  <w:endnote w:type="continuationSeparator" w:id="0">
    <w:p w14:paraId="2E5A99A1" w14:textId="77777777" w:rsidR="0068108C" w:rsidRPr="00B02CEC" w:rsidRDefault="0068108C" w:rsidP="00CA50F9">
      <w:r w:rsidRPr="00B02C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021493"/>
      <w:docPartObj>
        <w:docPartGallery w:val="Page Numbers (Bottom of Page)"/>
        <w:docPartUnique/>
      </w:docPartObj>
    </w:sdtPr>
    <w:sdtContent>
      <w:p w14:paraId="7F234B25" w14:textId="77777777" w:rsidR="009D3675" w:rsidRPr="00B02CEC" w:rsidRDefault="009D3675">
        <w:pPr>
          <w:pStyle w:val="AltBilgi"/>
          <w:jc w:val="right"/>
        </w:pPr>
        <w:r w:rsidRPr="00B02CEC">
          <w:fldChar w:fldCharType="begin"/>
        </w:r>
        <w:r w:rsidRPr="00B02CEC">
          <w:instrText>PAGE   \* MERGEFORMAT</w:instrText>
        </w:r>
        <w:r w:rsidRPr="00B02CEC">
          <w:fldChar w:fldCharType="separate"/>
        </w:r>
        <w:r w:rsidR="00D60BFB" w:rsidRPr="00B02CEC">
          <w:t>2</w:t>
        </w:r>
        <w:r w:rsidRPr="00B02CEC">
          <w:fldChar w:fldCharType="end"/>
        </w:r>
      </w:p>
    </w:sdtContent>
  </w:sdt>
  <w:p w14:paraId="0806BFA2" w14:textId="77777777" w:rsidR="009D3675" w:rsidRPr="00B02CEC" w:rsidRDefault="009D36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E072E" w14:textId="77777777" w:rsidR="0068108C" w:rsidRPr="00B02CEC" w:rsidRDefault="0068108C" w:rsidP="00CA50F9">
      <w:r w:rsidRPr="00B02CEC">
        <w:separator/>
      </w:r>
    </w:p>
  </w:footnote>
  <w:footnote w:type="continuationSeparator" w:id="0">
    <w:p w14:paraId="2C9972EE" w14:textId="77777777" w:rsidR="0068108C" w:rsidRPr="00B02CEC" w:rsidRDefault="0068108C" w:rsidP="00CA50F9">
      <w:r w:rsidRPr="00B02CE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1"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1"/>
      <w:gridCol w:w="3827"/>
      <w:gridCol w:w="1361"/>
      <w:gridCol w:w="1412"/>
    </w:tblGrid>
    <w:tr w:rsidR="00DC3CBA" w:rsidRPr="00B02CEC" w14:paraId="72FEA1C7" w14:textId="77777777" w:rsidTr="00871CC7">
      <w:trPr>
        <w:trHeight w:val="335"/>
      </w:trPr>
      <w:tc>
        <w:tcPr>
          <w:tcW w:w="3601" w:type="dxa"/>
          <w:vMerge w:val="restart"/>
          <w:tcBorders>
            <w:top w:val="single" w:sz="12" w:space="0" w:color="auto"/>
            <w:bottom w:val="single" w:sz="4" w:space="0" w:color="auto"/>
            <w:right w:val="single" w:sz="12" w:space="0" w:color="auto"/>
          </w:tcBorders>
          <w:shd w:val="clear" w:color="auto" w:fill="auto"/>
          <w:noWrap/>
          <w:vAlign w:val="center"/>
          <w:hideMark/>
        </w:tcPr>
        <w:p w14:paraId="556646A6" w14:textId="77777777" w:rsidR="00DC3CBA" w:rsidRPr="00B02CEC" w:rsidRDefault="00DC3CBA" w:rsidP="00DC3CBA">
          <w:pPr>
            <w:jc w:val="center"/>
            <w:rPr>
              <w:color w:val="000000"/>
            </w:rPr>
          </w:pPr>
          <w:r w:rsidRPr="00B02CEC">
            <w:rPr>
              <w:noProof/>
            </w:rPr>
            <w:drawing>
              <wp:inline distT="0" distB="0" distL="0" distR="0" wp14:anchorId="29CD0B05" wp14:editId="3A2C772A">
                <wp:extent cx="2171401" cy="541655"/>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s-from-Kapadokya_Universitesi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056" cy="546807"/>
                        </a:xfrm>
                        <a:prstGeom prst="rect">
                          <a:avLst/>
                        </a:prstGeom>
                      </pic:spPr>
                    </pic:pic>
                  </a:graphicData>
                </a:graphic>
              </wp:inline>
            </w:drawing>
          </w:r>
        </w:p>
      </w:tc>
      <w:tc>
        <w:tcPr>
          <w:tcW w:w="3827"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4FB1243F" w14:textId="7E031288" w:rsidR="00396F9D" w:rsidRPr="00396F9D" w:rsidRDefault="002A29FB" w:rsidP="00396F9D">
          <w:pPr>
            <w:spacing w:before="240" w:after="240" w:line="360" w:lineRule="auto"/>
            <w:jc w:val="center"/>
            <w:rPr>
              <w:rFonts w:ascii="Times New Roman" w:hAnsi="Times New Roman"/>
              <w:b/>
              <w:sz w:val="24"/>
              <w:szCs w:val="24"/>
            </w:rPr>
          </w:pPr>
          <w:r>
            <w:rPr>
              <w:rFonts w:ascii="Times New Roman" w:hAnsi="Times New Roman"/>
              <w:b/>
              <w:sz w:val="24"/>
              <w:szCs w:val="24"/>
            </w:rPr>
            <w:t xml:space="preserve">DOKTORA </w:t>
          </w:r>
          <w:r w:rsidR="00396F9D">
            <w:rPr>
              <w:rFonts w:ascii="Times New Roman" w:hAnsi="Times New Roman"/>
              <w:b/>
              <w:sz w:val="24"/>
              <w:szCs w:val="24"/>
            </w:rPr>
            <w:t>TEZ</w:t>
          </w:r>
          <w:r w:rsidR="00EF5EB3">
            <w:rPr>
              <w:rFonts w:ascii="Times New Roman" w:hAnsi="Times New Roman"/>
              <w:b/>
              <w:sz w:val="24"/>
              <w:szCs w:val="24"/>
            </w:rPr>
            <w:t xml:space="preserve"> ÇALIŞMASI </w:t>
          </w:r>
          <w:r w:rsidR="00396F9D">
            <w:rPr>
              <w:rFonts w:ascii="Times New Roman" w:hAnsi="Times New Roman"/>
              <w:b/>
              <w:sz w:val="24"/>
              <w:szCs w:val="24"/>
            </w:rPr>
            <w:t>İLERLEME RAPORU</w:t>
          </w:r>
        </w:p>
      </w:tc>
      <w:tc>
        <w:tcPr>
          <w:tcW w:w="1361" w:type="dxa"/>
          <w:tcBorders>
            <w:left w:val="single" w:sz="12" w:space="0" w:color="auto"/>
          </w:tcBorders>
          <w:shd w:val="clear" w:color="auto" w:fill="auto"/>
          <w:noWrap/>
          <w:vAlign w:val="center"/>
          <w:hideMark/>
        </w:tcPr>
        <w:p w14:paraId="59C86BD6" w14:textId="77777777" w:rsidR="00DC3CBA" w:rsidRPr="00B02CEC" w:rsidRDefault="00DC3CBA" w:rsidP="00DC3CBA">
          <w:pPr>
            <w:rPr>
              <w:rFonts w:ascii="Times New Roman" w:hAnsi="Times New Roman"/>
              <w:color w:val="000000"/>
              <w:sz w:val="18"/>
            </w:rPr>
          </w:pPr>
          <w:r w:rsidRPr="00B02CEC">
            <w:rPr>
              <w:rFonts w:ascii="Times New Roman" w:hAnsi="Times New Roman"/>
              <w:color w:val="000000"/>
              <w:sz w:val="18"/>
            </w:rPr>
            <w:t>Doküman No</w:t>
          </w:r>
        </w:p>
      </w:tc>
      <w:tc>
        <w:tcPr>
          <w:tcW w:w="1412" w:type="dxa"/>
          <w:shd w:val="clear" w:color="auto" w:fill="auto"/>
          <w:noWrap/>
          <w:vAlign w:val="center"/>
          <w:hideMark/>
        </w:tcPr>
        <w:p w14:paraId="78DDE09B" w14:textId="625E8DFB" w:rsidR="00DC3CBA" w:rsidRPr="00B02CEC" w:rsidRDefault="00DC3CBA" w:rsidP="00DC3CBA">
          <w:pPr>
            <w:jc w:val="center"/>
            <w:rPr>
              <w:rFonts w:ascii="Times New Roman" w:hAnsi="Times New Roman"/>
              <w:color w:val="000000"/>
              <w:sz w:val="18"/>
            </w:rPr>
          </w:pPr>
          <w:r w:rsidRPr="00B02CEC">
            <w:rPr>
              <w:rFonts w:ascii="Times New Roman" w:hAnsi="Times New Roman"/>
              <w:color w:val="000000"/>
              <w:sz w:val="18"/>
            </w:rPr>
            <w:t>ENS.FR.0</w:t>
          </w:r>
          <w:r w:rsidR="00154460">
            <w:rPr>
              <w:rFonts w:ascii="Times New Roman" w:hAnsi="Times New Roman"/>
              <w:color w:val="000000"/>
              <w:sz w:val="18"/>
            </w:rPr>
            <w:t>45</w:t>
          </w:r>
        </w:p>
      </w:tc>
    </w:tr>
    <w:tr w:rsidR="00DC3CBA" w:rsidRPr="00B02CEC" w14:paraId="069EDE6A" w14:textId="77777777" w:rsidTr="00871CC7">
      <w:trPr>
        <w:trHeight w:val="335"/>
      </w:trPr>
      <w:tc>
        <w:tcPr>
          <w:tcW w:w="3601" w:type="dxa"/>
          <w:vMerge/>
          <w:tcBorders>
            <w:top w:val="single" w:sz="4" w:space="0" w:color="auto"/>
            <w:bottom w:val="single" w:sz="4" w:space="0" w:color="auto"/>
            <w:right w:val="single" w:sz="12" w:space="0" w:color="auto"/>
          </w:tcBorders>
          <w:shd w:val="clear" w:color="auto" w:fill="auto"/>
          <w:noWrap/>
          <w:vAlign w:val="center"/>
        </w:tcPr>
        <w:p w14:paraId="2D9138B8" w14:textId="77777777" w:rsidR="00DC3CBA" w:rsidRPr="00B02CEC" w:rsidRDefault="00DC3CBA" w:rsidP="00DC3CBA">
          <w:pPr>
            <w:jc w:val="center"/>
            <w:rPr>
              <w:color w:val="000000"/>
            </w:rPr>
          </w:pPr>
        </w:p>
      </w:tc>
      <w:tc>
        <w:tcPr>
          <w:tcW w:w="3827" w:type="dxa"/>
          <w:vMerge/>
          <w:tcBorders>
            <w:top w:val="single" w:sz="4" w:space="0" w:color="auto"/>
            <w:left w:val="single" w:sz="12" w:space="0" w:color="auto"/>
            <w:bottom w:val="single" w:sz="4" w:space="0" w:color="auto"/>
            <w:right w:val="single" w:sz="12" w:space="0" w:color="auto"/>
          </w:tcBorders>
          <w:shd w:val="clear" w:color="auto" w:fill="auto"/>
          <w:vAlign w:val="center"/>
        </w:tcPr>
        <w:p w14:paraId="3739B433" w14:textId="77777777" w:rsidR="00DC3CBA" w:rsidRPr="00B02CEC" w:rsidRDefault="00DC3CBA" w:rsidP="00DC3CBA">
          <w:pPr>
            <w:jc w:val="center"/>
            <w:rPr>
              <w:rFonts w:ascii="Times New Roman" w:hAnsi="Times New Roman"/>
              <w:b/>
              <w:bCs/>
              <w:color w:val="000000"/>
            </w:rPr>
          </w:pPr>
        </w:p>
      </w:tc>
      <w:tc>
        <w:tcPr>
          <w:tcW w:w="1361" w:type="dxa"/>
          <w:tcBorders>
            <w:left w:val="single" w:sz="12" w:space="0" w:color="auto"/>
          </w:tcBorders>
          <w:shd w:val="clear" w:color="auto" w:fill="auto"/>
          <w:noWrap/>
          <w:vAlign w:val="center"/>
        </w:tcPr>
        <w:p w14:paraId="3BC2DBB3" w14:textId="77777777" w:rsidR="00DC3CBA" w:rsidRPr="00B02CEC" w:rsidRDefault="00DC3CBA" w:rsidP="00DC3CBA">
          <w:pPr>
            <w:rPr>
              <w:rFonts w:ascii="Times New Roman" w:hAnsi="Times New Roman"/>
              <w:color w:val="000000"/>
              <w:sz w:val="18"/>
            </w:rPr>
          </w:pPr>
          <w:r w:rsidRPr="00B02CEC">
            <w:rPr>
              <w:rFonts w:ascii="Times New Roman" w:hAnsi="Times New Roman"/>
              <w:color w:val="000000"/>
              <w:sz w:val="18"/>
            </w:rPr>
            <w:t>Yayın Tarihi</w:t>
          </w:r>
        </w:p>
      </w:tc>
      <w:tc>
        <w:tcPr>
          <w:tcW w:w="1412" w:type="dxa"/>
          <w:shd w:val="clear" w:color="auto" w:fill="auto"/>
          <w:noWrap/>
          <w:vAlign w:val="center"/>
        </w:tcPr>
        <w:p w14:paraId="3D732D55" w14:textId="1CD95B0D" w:rsidR="00DC3CBA" w:rsidRPr="00B02CEC" w:rsidRDefault="00154460" w:rsidP="00DC3CBA">
          <w:pPr>
            <w:jc w:val="center"/>
            <w:rPr>
              <w:rFonts w:ascii="Times New Roman" w:hAnsi="Times New Roman"/>
              <w:color w:val="000000"/>
              <w:sz w:val="18"/>
            </w:rPr>
          </w:pPr>
          <w:r>
            <w:rPr>
              <w:rFonts w:ascii="Times New Roman" w:hAnsi="Times New Roman"/>
              <w:color w:val="000000"/>
              <w:sz w:val="18"/>
            </w:rPr>
            <w:t>Ocak 2025</w:t>
          </w:r>
        </w:p>
      </w:tc>
    </w:tr>
    <w:tr w:rsidR="00DC3CBA" w:rsidRPr="00B02CEC" w14:paraId="0954A2F7" w14:textId="77777777" w:rsidTr="00871CC7">
      <w:trPr>
        <w:trHeight w:val="336"/>
      </w:trPr>
      <w:tc>
        <w:tcPr>
          <w:tcW w:w="3601" w:type="dxa"/>
          <w:vMerge/>
          <w:tcBorders>
            <w:top w:val="single" w:sz="4" w:space="0" w:color="auto"/>
            <w:bottom w:val="single" w:sz="4" w:space="0" w:color="auto"/>
            <w:right w:val="single" w:sz="12" w:space="0" w:color="auto"/>
          </w:tcBorders>
          <w:shd w:val="clear" w:color="auto" w:fill="auto"/>
          <w:noWrap/>
          <w:vAlign w:val="bottom"/>
          <w:hideMark/>
        </w:tcPr>
        <w:p w14:paraId="17C73565" w14:textId="77777777" w:rsidR="00DC3CBA" w:rsidRPr="00B02CEC" w:rsidRDefault="00DC3CBA" w:rsidP="00DC3CBA">
          <w:pPr>
            <w:rPr>
              <w:color w:val="000000"/>
            </w:rPr>
          </w:pPr>
        </w:p>
      </w:tc>
      <w:tc>
        <w:tcPr>
          <w:tcW w:w="3827" w:type="dxa"/>
          <w:vMerge/>
          <w:tcBorders>
            <w:top w:val="single" w:sz="4" w:space="0" w:color="auto"/>
            <w:left w:val="single" w:sz="12" w:space="0" w:color="auto"/>
            <w:bottom w:val="single" w:sz="4" w:space="0" w:color="auto"/>
            <w:right w:val="single" w:sz="12" w:space="0" w:color="auto"/>
          </w:tcBorders>
          <w:vAlign w:val="center"/>
          <w:hideMark/>
        </w:tcPr>
        <w:p w14:paraId="50580F99" w14:textId="77777777" w:rsidR="00DC3CBA" w:rsidRPr="00B02CEC" w:rsidRDefault="00DC3CBA" w:rsidP="00DC3CBA">
          <w:pPr>
            <w:jc w:val="center"/>
            <w:rPr>
              <w:rFonts w:ascii="Times New Roman" w:hAnsi="Times New Roman"/>
              <w:b/>
              <w:bCs/>
              <w:color w:val="000000"/>
            </w:rPr>
          </w:pPr>
        </w:p>
      </w:tc>
      <w:tc>
        <w:tcPr>
          <w:tcW w:w="1361" w:type="dxa"/>
          <w:tcBorders>
            <w:left w:val="single" w:sz="12" w:space="0" w:color="auto"/>
          </w:tcBorders>
          <w:shd w:val="clear" w:color="auto" w:fill="auto"/>
          <w:noWrap/>
          <w:vAlign w:val="center"/>
          <w:hideMark/>
        </w:tcPr>
        <w:p w14:paraId="5D5B4B5A" w14:textId="77777777" w:rsidR="00DC3CBA" w:rsidRPr="00B02CEC" w:rsidRDefault="00DC3CBA" w:rsidP="00DC3CBA">
          <w:pPr>
            <w:rPr>
              <w:rFonts w:ascii="Times New Roman" w:hAnsi="Times New Roman"/>
              <w:color w:val="000000"/>
              <w:sz w:val="18"/>
            </w:rPr>
          </w:pPr>
          <w:r w:rsidRPr="00B02CEC">
            <w:rPr>
              <w:rFonts w:ascii="Times New Roman" w:hAnsi="Times New Roman"/>
              <w:color w:val="000000"/>
              <w:sz w:val="18"/>
            </w:rPr>
            <w:t>Revizyon No</w:t>
          </w:r>
        </w:p>
      </w:tc>
      <w:tc>
        <w:tcPr>
          <w:tcW w:w="1412" w:type="dxa"/>
          <w:shd w:val="clear" w:color="auto" w:fill="auto"/>
          <w:noWrap/>
          <w:vAlign w:val="center"/>
          <w:hideMark/>
        </w:tcPr>
        <w:p w14:paraId="1266B5AF" w14:textId="1B2D30C2" w:rsidR="00DC3CBA" w:rsidRPr="00B02CEC" w:rsidRDefault="00154460" w:rsidP="00DC3CBA">
          <w:pPr>
            <w:jc w:val="center"/>
            <w:rPr>
              <w:rFonts w:ascii="Times New Roman" w:hAnsi="Times New Roman"/>
              <w:color w:val="000000"/>
              <w:sz w:val="18"/>
            </w:rPr>
          </w:pPr>
          <w:proofErr w:type="spellStart"/>
          <w:r>
            <w:rPr>
              <w:rFonts w:ascii="Times New Roman" w:hAnsi="Times New Roman"/>
              <w:color w:val="000000"/>
              <w:sz w:val="18"/>
            </w:rPr>
            <w:t>Orj</w:t>
          </w:r>
          <w:proofErr w:type="spellEnd"/>
          <w:r>
            <w:rPr>
              <w:rFonts w:ascii="Times New Roman" w:hAnsi="Times New Roman"/>
              <w:color w:val="000000"/>
              <w:sz w:val="18"/>
            </w:rPr>
            <w:t>.</w:t>
          </w:r>
        </w:p>
      </w:tc>
    </w:tr>
    <w:tr w:rsidR="00DC3CBA" w:rsidRPr="00B02CEC" w14:paraId="6F49F4E2" w14:textId="77777777" w:rsidTr="00871CC7">
      <w:trPr>
        <w:trHeight w:val="335"/>
      </w:trPr>
      <w:tc>
        <w:tcPr>
          <w:tcW w:w="3601" w:type="dxa"/>
          <w:vMerge/>
          <w:tcBorders>
            <w:top w:val="single" w:sz="4" w:space="0" w:color="auto"/>
            <w:bottom w:val="single" w:sz="4" w:space="0" w:color="auto"/>
            <w:right w:val="single" w:sz="12" w:space="0" w:color="auto"/>
          </w:tcBorders>
          <w:shd w:val="clear" w:color="auto" w:fill="auto"/>
          <w:noWrap/>
          <w:vAlign w:val="bottom"/>
          <w:hideMark/>
        </w:tcPr>
        <w:p w14:paraId="0EFC8D8A" w14:textId="77777777" w:rsidR="00DC3CBA" w:rsidRPr="00B02CEC" w:rsidRDefault="00DC3CBA" w:rsidP="00DC3CBA">
          <w:pPr>
            <w:rPr>
              <w:color w:val="000000"/>
            </w:rPr>
          </w:pPr>
        </w:p>
      </w:tc>
      <w:tc>
        <w:tcPr>
          <w:tcW w:w="3827" w:type="dxa"/>
          <w:vMerge/>
          <w:tcBorders>
            <w:top w:val="single" w:sz="4" w:space="0" w:color="auto"/>
            <w:left w:val="single" w:sz="12" w:space="0" w:color="auto"/>
            <w:bottom w:val="single" w:sz="4" w:space="0" w:color="auto"/>
            <w:right w:val="single" w:sz="12" w:space="0" w:color="auto"/>
          </w:tcBorders>
          <w:shd w:val="clear" w:color="auto" w:fill="auto"/>
          <w:vAlign w:val="center"/>
          <w:hideMark/>
        </w:tcPr>
        <w:p w14:paraId="09CE9644" w14:textId="77777777" w:rsidR="00DC3CBA" w:rsidRPr="00B02CEC" w:rsidRDefault="00DC3CBA" w:rsidP="00DC3CBA">
          <w:pPr>
            <w:jc w:val="center"/>
            <w:rPr>
              <w:rFonts w:ascii="Times New Roman" w:hAnsi="Times New Roman"/>
              <w:b/>
              <w:bCs/>
              <w:color w:val="000000"/>
            </w:rPr>
          </w:pPr>
        </w:p>
      </w:tc>
      <w:tc>
        <w:tcPr>
          <w:tcW w:w="1361" w:type="dxa"/>
          <w:tcBorders>
            <w:left w:val="single" w:sz="12" w:space="0" w:color="auto"/>
          </w:tcBorders>
          <w:shd w:val="clear" w:color="auto" w:fill="auto"/>
          <w:noWrap/>
          <w:vAlign w:val="center"/>
          <w:hideMark/>
        </w:tcPr>
        <w:p w14:paraId="55676BD8" w14:textId="77777777" w:rsidR="00DC3CBA" w:rsidRPr="00B02CEC" w:rsidRDefault="00DC3CBA" w:rsidP="00DC3CBA">
          <w:pPr>
            <w:rPr>
              <w:rFonts w:ascii="Times New Roman" w:hAnsi="Times New Roman"/>
              <w:color w:val="000000"/>
              <w:sz w:val="18"/>
            </w:rPr>
          </w:pPr>
          <w:r w:rsidRPr="00B02CEC">
            <w:rPr>
              <w:rFonts w:ascii="Times New Roman" w:hAnsi="Times New Roman"/>
              <w:color w:val="000000"/>
              <w:sz w:val="18"/>
            </w:rPr>
            <w:t>Revizyon Tarihi</w:t>
          </w:r>
        </w:p>
      </w:tc>
      <w:tc>
        <w:tcPr>
          <w:tcW w:w="1412" w:type="dxa"/>
          <w:shd w:val="clear" w:color="auto" w:fill="auto"/>
          <w:noWrap/>
          <w:vAlign w:val="center"/>
          <w:hideMark/>
        </w:tcPr>
        <w:p w14:paraId="7BA11FB2" w14:textId="52692D7C" w:rsidR="00DC3CBA" w:rsidRPr="00B02CEC" w:rsidRDefault="00396F9D" w:rsidP="00DC3CBA">
          <w:pPr>
            <w:jc w:val="center"/>
            <w:rPr>
              <w:rFonts w:ascii="Times New Roman" w:hAnsi="Times New Roman"/>
              <w:color w:val="000000"/>
              <w:sz w:val="18"/>
            </w:rPr>
          </w:pPr>
          <w:r>
            <w:rPr>
              <w:rFonts w:ascii="Times New Roman" w:hAnsi="Times New Roman"/>
              <w:color w:val="000000"/>
              <w:sz w:val="18"/>
            </w:rPr>
            <w:t>-</w:t>
          </w:r>
        </w:p>
      </w:tc>
    </w:tr>
    <w:tr w:rsidR="00DC3CBA" w:rsidRPr="00B02CEC" w14:paraId="1EA0E75F" w14:textId="77777777" w:rsidTr="00871CC7">
      <w:trPr>
        <w:trHeight w:val="336"/>
      </w:trPr>
      <w:tc>
        <w:tcPr>
          <w:tcW w:w="3601" w:type="dxa"/>
          <w:vMerge/>
          <w:tcBorders>
            <w:top w:val="single" w:sz="4" w:space="0" w:color="auto"/>
            <w:bottom w:val="single" w:sz="12" w:space="0" w:color="auto"/>
            <w:right w:val="single" w:sz="12" w:space="0" w:color="auto"/>
          </w:tcBorders>
          <w:shd w:val="clear" w:color="auto" w:fill="auto"/>
          <w:noWrap/>
          <w:vAlign w:val="bottom"/>
          <w:hideMark/>
        </w:tcPr>
        <w:p w14:paraId="034480CF" w14:textId="77777777" w:rsidR="00DC3CBA" w:rsidRPr="00B02CEC" w:rsidRDefault="00DC3CBA" w:rsidP="00DC3CBA">
          <w:pPr>
            <w:rPr>
              <w:color w:val="000000"/>
            </w:rPr>
          </w:pPr>
        </w:p>
      </w:tc>
      <w:tc>
        <w:tcPr>
          <w:tcW w:w="3827" w:type="dxa"/>
          <w:vMerge/>
          <w:tcBorders>
            <w:top w:val="single" w:sz="4" w:space="0" w:color="auto"/>
            <w:left w:val="single" w:sz="12" w:space="0" w:color="auto"/>
            <w:bottom w:val="single" w:sz="12" w:space="0" w:color="auto"/>
            <w:right w:val="single" w:sz="12" w:space="0" w:color="auto"/>
          </w:tcBorders>
          <w:vAlign w:val="center"/>
          <w:hideMark/>
        </w:tcPr>
        <w:p w14:paraId="760E3EAB" w14:textId="77777777" w:rsidR="00DC3CBA" w:rsidRPr="00B02CEC" w:rsidRDefault="00DC3CBA" w:rsidP="00DC3CBA">
          <w:pPr>
            <w:rPr>
              <w:rFonts w:ascii="Times New Roman" w:hAnsi="Times New Roman"/>
              <w:b/>
              <w:bCs/>
              <w:color w:val="000000"/>
            </w:rPr>
          </w:pPr>
        </w:p>
      </w:tc>
      <w:tc>
        <w:tcPr>
          <w:tcW w:w="1361" w:type="dxa"/>
          <w:tcBorders>
            <w:left w:val="single" w:sz="12" w:space="0" w:color="auto"/>
          </w:tcBorders>
          <w:shd w:val="clear" w:color="auto" w:fill="auto"/>
          <w:noWrap/>
          <w:vAlign w:val="center"/>
          <w:hideMark/>
        </w:tcPr>
        <w:p w14:paraId="1B870C2E" w14:textId="77777777" w:rsidR="00DC3CBA" w:rsidRPr="00B02CEC" w:rsidRDefault="00DC3CBA" w:rsidP="00DC3CBA">
          <w:pPr>
            <w:rPr>
              <w:rFonts w:ascii="Times New Roman" w:hAnsi="Times New Roman"/>
              <w:color w:val="000000"/>
              <w:sz w:val="18"/>
            </w:rPr>
          </w:pPr>
          <w:r w:rsidRPr="00B02CEC">
            <w:rPr>
              <w:rFonts w:ascii="Times New Roman" w:hAnsi="Times New Roman"/>
              <w:color w:val="000000"/>
              <w:sz w:val="18"/>
            </w:rPr>
            <w:t>Sayfa No</w:t>
          </w:r>
        </w:p>
      </w:tc>
      <w:tc>
        <w:tcPr>
          <w:tcW w:w="1412" w:type="dxa"/>
          <w:shd w:val="clear" w:color="auto" w:fill="auto"/>
          <w:noWrap/>
          <w:vAlign w:val="center"/>
          <w:hideMark/>
        </w:tcPr>
        <w:p w14:paraId="26EAF40A" w14:textId="77777777" w:rsidR="00DC3CBA" w:rsidRPr="00B02CEC" w:rsidRDefault="00DC3CBA" w:rsidP="00DC3CBA">
          <w:pPr>
            <w:jc w:val="center"/>
            <w:rPr>
              <w:rFonts w:ascii="Times New Roman" w:hAnsi="Times New Roman"/>
              <w:color w:val="000000"/>
              <w:sz w:val="18"/>
            </w:rPr>
          </w:pPr>
          <w:r w:rsidRPr="00B02CEC">
            <w:rPr>
              <w:rFonts w:ascii="Times New Roman" w:hAnsi="Times New Roman"/>
              <w:b/>
              <w:bCs/>
              <w:color w:val="000000"/>
              <w:sz w:val="18"/>
            </w:rPr>
            <w:fldChar w:fldCharType="begin"/>
          </w:r>
          <w:r w:rsidRPr="00B02CEC">
            <w:rPr>
              <w:rFonts w:ascii="Times New Roman" w:hAnsi="Times New Roman"/>
              <w:b/>
              <w:bCs/>
              <w:color w:val="000000"/>
              <w:sz w:val="18"/>
            </w:rPr>
            <w:instrText>PAGE  \* Arabic  \* MERGEFORMAT</w:instrText>
          </w:r>
          <w:r w:rsidRPr="00B02CEC">
            <w:rPr>
              <w:rFonts w:ascii="Times New Roman" w:hAnsi="Times New Roman"/>
              <w:b/>
              <w:bCs/>
              <w:color w:val="000000"/>
              <w:sz w:val="18"/>
            </w:rPr>
            <w:fldChar w:fldCharType="separate"/>
          </w:r>
          <w:r w:rsidR="00D60BFB" w:rsidRPr="00B02CEC">
            <w:rPr>
              <w:rFonts w:ascii="Times New Roman" w:hAnsi="Times New Roman"/>
              <w:b/>
              <w:bCs/>
              <w:color w:val="000000"/>
              <w:sz w:val="18"/>
            </w:rPr>
            <w:t>2</w:t>
          </w:r>
          <w:r w:rsidRPr="00B02CEC">
            <w:rPr>
              <w:rFonts w:ascii="Times New Roman" w:hAnsi="Times New Roman"/>
              <w:b/>
              <w:bCs/>
              <w:color w:val="000000"/>
              <w:sz w:val="18"/>
            </w:rPr>
            <w:fldChar w:fldCharType="end"/>
          </w:r>
          <w:r w:rsidRPr="00B02CEC">
            <w:rPr>
              <w:rFonts w:ascii="Times New Roman" w:hAnsi="Times New Roman"/>
              <w:b/>
              <w:bCs/>
              <w:color w:val="000000"/>
              <w:sz w:val="18"/>
            </w:rPr>
            <w:t xml:space="preserve"> / </w:t>
          </w:r>
          <w:r w:rsidRPr="00B02CEC">
            <w:rPr>
              <w:rFonts w:ascii="Times New Roman" w:hAnsi="Times New Roman"/>
              <w:b/>
              <w:bCs/>
              <w:color w:val="000000"/>
              <w:sz w:val="18"/>
            </w:rPr>
            <w:fldChar w:fldCharType="begin"/>
          </w:r>
          <w:r w:rsidRPr="00B02CEC">
            <w:rPr>
              <w:rFonts w:ascii="Times New Roman" w:hAnsi="Times New Roman"/>
              <w:b/>
              <w:bCs/>
              <w:color w:val="000000"/>
              <w:sz w:val="18"/>
            </w:rPr>
            <w:instrText>NUMPAGES  \* Arabic  \* MERGEFORMAT</w:instrText>
          </w:r>
          <w:r w:rsidRPr="00B02CEC">
            <w:rPr>
              <w:rFonts w:ascii="Times New Roman" w:hAnsi="Times New Roman"/>
              <w:b/>
              <w:bCs/>
              <w:color w:val="000000"/>
              <w:sz w:val="18"/>
            </w:rPr>
            <w:fldChar w:fldCharType="separate"/>
          </w:r>
          <w:r w:rsidR="00D60BFB" w:rsidRPr="00B02CEC">
            <w:rPr>
              <w:rFonts w:ascii="Times New Roman" w:hAnsi="Times New Roman"/>
              <w:b/>
              <w:bCs/>
              <w:color w:val="000000"/>
              <w:sz w:val="18"/>
            </w:rPr>
            <w:t>2</w:t>
          </w:r>
          <w:r w:rsidRPr="00B02CEC">
            <w:rPr>
              <w:rFonts w:ascii="Times New Roman" w:hAnsi="Times New Roman"/>
              <w:b/>
              <w:bCs/>
              <w:color w:val="000000"/>
              <w:sz w:val="18"/>
            </w:rPr>
            <w:fldChar w:fldCharType="end"/>
          </w:r>
        </w:p>
      </w:tc>
    </w:tr>
  </w:tbl>
  <w:p w14:paraId="1DD8E2C8" w14:textId="77777777" w:rsidR="00CA50F9" w:rsidRPr="00B02CEC" w:rsidRDefault="00CA50F9" w:rsidP="00DC3CBA">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9C5"/>
    <w:multiLevelType w:val="hybridMultilevel"/>
    <w:tmpl w:val="D98C69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8E42B7"/>
    <w:multiLevelType w:val="hybridMultilevel"/>
    <w:tmpl w:val="6BA4E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48336B"/>
    <w:multiLevelType w:val="multilevel"/>
    <w:tmpl w:val="BFF2333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396B007A"/>
    <w:multiLevelType w:val="multilevel"/>
    <w:tmpl w:val="02EEC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2B36A9"/>
    <w:multiLevelType w:val="multilevel"/>
    <w:tmpl w:val="3F9CB46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89B290B"/>
    <w:multiLevelType w:val="hybridMultilevel"/>
    <w:tmpl w:val="48DC7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331963"/>
    <w:multiLevelType w:val="hybridMultilevel"/>
    <w:tmpl w:val="9B9077DA"/>
    <w:lvl w:ilvl="0" w:tplc="E58CB364">
      <w:start w:val="1"/>
      <w:numFmt w:val="decimal"/>
      <w:lvlText w:val="%1."/>
      <w:lvlJc w:val="left"/>
      <w:pPr>
        <w:ind w:left="720" w:hanging="360"/>
      </w:pPr>
      <w:rPr>
        <w:rFonts w:asciiTheme="minorHAnsi" w:hAnsiTheme="minorHAnsi"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46B38"/>
    <w:multiLevelType w:val="hybridMultilevel"/>
    <w:tmpl w:val="1EE46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652E98"/>
    <w:multiLevelType w:val="hybridMultilevel"/>
    <w:tmpl w:val="F20428D8"/>
    <w:lvl w:ilvl="0" w:tplc="348641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EF107B9"/>
    <w:multiLevelType w:val="hybridMultilevel"/>
    <w:tmpl w:val="3392E532"/>
    <w:lvl w:ilvl="0" w:tplc="913400A6">
      <w:start w:val="1"/>
      <w:numFmt w:val="decimal"/>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951523"/>
    <w:multiLevelType w:val="hybridMultilevel"/>
    <w:tmpl w:val="4B30EC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F84F8C"/>
    <w:multiLevelType w:val="hybridMultilevel"/>
    <w:tmpl w:val="057254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F966FE0"/>
    <w:multiLevelType w:val="hybridMultilevel"/>
    <w:tmpl w:val="6DB2A4CC"/>
    <w:lvl w:ilvl="0" w:tplc="59EC23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786314">
    <w:abstractNumId w:val="10"/>
  </w:num>
  <w:num w:numId="2" w16cid:durableId="1280837612">
    <w:abstractNumId w:val="3"/>
  </w:num>
  <w:num w:numId="3" w16cid:durableId="832990710">
    <w:abstractNumId w:val="12"/>
  </w:num>
  <w:num w:numId="4" w16cid:durableId="1637031420">
    <w:abstractNumId w:val="7"/>
  </w:num>
  <w:num w:numId="5" w16cid:durableId="217057005">
    <w:abstractNumId w:val="6"/>
  </w:num>
  <w:num w:numId="6" w16cid:durableId="278069452">
    <w:abstractNumId w:val="9"/>
  </w:num>
  <w:num w:numId="7" w16cid:durableId="361591409">
    <w:abstractNumId w:val="4"/>
  </w:num>
  <w:num w:numId="8" w16cid:durableId="1037312966">
    <w:abstractNumId w:val="8"/>
  </w:num>
  <w:num w:numId="9" w16cid:durableId="986471195">
    <w:abstractNumId w:val="2"/>
  </w:num>
  <w:num w:numId="10" w16cid:durableId="1240560308">
    <w:abstractNumId w:val="0"/>
  </w:num>
  <w:num w:numId="11" w16cid:durableId="1318610286">
    <w:abstractNumId w:val="11"/>
  </w:num>
  <w:num w:numId="12" w16cid:durableId="984968740">
    <w:abstractNumId w:val="1"/>
  </w:num>
  <w:num w:numId="13" w16cid:durableId="1599098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5F"/>
    <w:rsid w:val="00015B1F"/>
    <w:rsid w:val="00036AE7"/>
    <w:rsid w:val="0004068F"/>
    <w:rsid w:val="000421C5"/>
    <w:rsid w:val="00074D0C"/>
    <w:rsid w:val="0010595A"/>
    <w:rsid w:val="0013179F"/>
    <w:rsid w:val="001453DB"/>
    <w:rsid w:val="00154460"/>
    <w:rsid w:val="00166801"/>
    <w:rsid w:val="00195323"/>
    <w:rsid w:val="001A1848"/>
    <w:rsid w:val="001A25E2"/>
    <w:rsid w:val="001D20CA"/>
    <w:rsid w:val="001D67AE"/>
    <w:rsid w:val="001F1C45"/>
    <w:rsid w:val="001F6CF6"/>
    <w:rsid w:val="0020559E"/>
    <w:rsid w:val="00236B56"/>
    <w:rsid w:val="002566FD"/>
    <w:rsid w:val="002968DF"/>
    <w:rsid w:val="002A29FB"/>
    <w:rsid w:val="002C27E4"/>
    <w:rsid w:val="002C5ECD"/>
    <w:rsid w:val="002D35AC"/>
    <w:rsid w:val="002E6809"/>
    <w:rsid w:val="002F6C1E"/>
    <w:rsid w:val="0031567D"/>
    <w:rsid w:val="0032387A"/>
    <w:rsid w:val="00354981"/>
    <w:rsid w:val="003829AD"/>
    <w:rsid w:val="00396F9D"/>
    <w:rsid w:val="003A4B6F"/>
    <w:rsid w:val="003B5B63"/>
    <w:rsid w:val="003C3243"/>
    <w:rsid w:val="00425C88"/>
    <w:rsid w:val="00447E90"/>
    <w:rsid w:val="00453E76"/>
    <w:rsid w:val="00466CC3"/>
    <w:rsid w:val="004A778A"/>
    <w:rsid w:val="004B64A0"/>
    <w:rsid w:val="004C0FC7"/>
    <w:rsid w:val="004F015F"/>
    <w:rsid w:val="00510345"/>
    <w:rsid w:val="005131ED"/>
    <w:rsid w:val="00513987"/>
    <w:rsid w:val="0052006F"/>
    <w:rsid w:val="00526136"/>
    <w:rsid w:val="005361C1"/>
    <w:rsid w:val="00554926"/>
    <w:rsid w:val="005613EE"/>
    <w:rsid w:val="005E32FD"/>
    <w:rsid w:val="006016E4"/>
    <w:rsid w:val="00606E0C"/>
    <w:rsid w:val="006117A8"/>
    <w:rsid w:val="00634E3B"/>
    <w:rsid w:val="006752A0"/>
    <w:rsid w:val="006760C5"/>
    <w:rsid w:val="0068108C"/>
    <w:rsid w:val="00690BB5"/>
    <w:rsid w:val="006A6468"/>
    <w:rsid w:val="006B036A"/>
    <w:rsid w:val="006E340F"/>
    <w:rsid w:val="00704123"/>
    <w:rsid w:val="00753775"/>
    <w:rsid w:val="007614A0"/>
    <w:rsid w:val="007A24AA"/>
    <w:rsid w:val="007A6F61"/>
    <w:rsid w:val="007B3FD2"/>
    <w:rsid w:val="007C017D"/>
    <w:rsid w:val="007E048B"/>
    <w:rsid w:val="008051C1"/>
    <w:rsid w:val="00806FB6"/>
    <w:rsid w:val="00836886"/>
    <w:rsid w:val="008404D3"/>
    <w:rsid w:val="00874B2D"/>
    <w:rsid w:val="008C3BBD"/>
    <w:rsid w:val="008C6992"/>
    <w:rsid w:val="008D6527"/>
    <w:rsid w:val="008E2D20"/>
    <w:rsid w:val="008E7F32"/>
    <w:rsid w:val="008F472C"/>
    <w:rsid w:val="008F56E3"/>
    <w:rsid w:val="00942C4D"/>
    <w:rsid w:val="009774B1"/>
    <w:rsid w:val="009B5139"/>
    <w:rsid w:val="009C653E"/>
    <w:rsid w:val="009D3675"/>
    <w:rsid w:val="009E2BAD"/>
    <w:rsid w:val="009E6618"/>
    <w:rsid w:val="009F452B"/>
    <w:rsid w:val="009F52E6"/>
    <w:rsid w:val="00A02EBB"/>
    <w:rsid w:val="00A14D38"/>
    <w:rsid w:val="00A32FBE"/>
    <w:rsid w:val="00A366CE"/>
    <w:rsid w:val="00A51EB9"/>
    <w:rsid w:val="00A562BD"/>
    <w:rsid w:val="00A87674"/>
    <w:rsid w:val="00AA15B5"/>
    <w:rsid w:val="00AC41A1"/>
    <w:rsid w:val="00AD0756"/>
    <w:rsid w:val="00AF05AB"/>
    <w:rsid w:val="00AF4B3E"/>
    <w:rsid w:val="00AF4C02"/>
    <w:rsid w:val="00B02CEC"/>
    <w:rsid w:val="00B125B4"/>
    <w:rsid w:val="00B142B6"/>
    <w:rsid w:val="00B577AA"/>
    <w:rsid w:val="00B7207D"/>
    <w:rsid w:val="00BA39E1"/>
    <w:rsid w:val="00BA7169"/>
    <w:rsid w:val="00BC22A1"/>
    <w:rsid w:val="00BE6B97"/>
    <w:rsid w:val="00C154BF"/>
    <w:rsid w:val="00C15516"/>
    <w:rsid w:val="00C3586E"/>
    <w:rsid w:val="00C36689"/>
    <w:rsid w:val="00C420DE"/>
    <w:rsid w:val="00C67E54"/>
    <w:rsid w:val="00C930A3"/>
    <w:rsid w:val="00CA50F9"/>
    <w:rsid w:val="00CC3947"/>
    <w:rsid w:val="00CD04B5"/>
    <w:rsid w:val="00CE187A"/>
    <w:rsid w:val="00D16F16"/>
    <w:rsid w:val="00D52BC1"/>
    <w:rsid w:val="00D60BFB"/>
    <w:rsid w:val="00D8537B"/>
    <w:rsid w:val="00D94688"/>
    <w:rsid w:val="00D948D8"/>
    <w:rsid w:val="00D95A3B"/>
    <w:rsid w:val="00DB20C9"/>
    <w:rsid w:val="00DC3CBA"/>
    <w:rsid w:val="00DC74A4"/>
    <w:rsid w:val="00DD432A"/>
    <w:rsid w:val="00DE7ADA"/>
    <w:rsid w:val="00E00844"/>
    <w:rsid w:val="00E07D13"/>
    <w:rsid w:val="00E131DA"/>
    <w:rsid w:val="00E20F0D"/>
    <w:rsid w:val="00E2143A"/>
    <w:rsid w:val="00E6096E"/>
    <w:rsid w:val="00E72E7E"/>
    <w:rsid w:val="00E90589"/>
    <w:rsid w:val="00E9402B"/>
    <w:rsid w:val="00EB3152"/>
    <w:rsid w:val="00EB34DB"/>
    <w:rsid w:val="00EB77AD"/>
    <w:rsid w:val="00ED00B1"/>
    <w:rsid w:val="00ED0F1A"/>
    <w:rsid w:val="00ED3CA9"/>
    <w:rsid w:val="00EE0287"/>
    <w:rsid w:val="00EE0349"/>
    <w:rsid w:val="00EF5EB3"/>
    <w:rsid w:val="00F359F9"/>
    <w:rsid w:val="00F602EC"/>
    <w:rsid w:val="00F77BC0"/>
    <w:rsid w:val="00F861D9"/>
    <w:rsid w:val="00FA343B"/>
    <w:rsid w:val="00FB3748"/>
    <w:rsid w:val="00FC7750"/>
    <w:rsid w:val="00FD0E0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8BA8"/>
  <w15:docId w15:val="{DF1490E3-052F-4C25-827A-E8281F56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5F"/>
    <w:rPr>
      <w:rFonts w:ascii="Arial" w:eastAsia="Times New Roman" w:hAnsi="Arial"/>
    </w:rPr>
  </w:style>
  <w:style w:type="paragraph" w:styleId="Balk1">
    <w:name w:val="heading 1"/>
    <w:basedOn w:val="Normal"/>
    <w:next w:val="Normal"/>
    <w:link w:val="Balk1Char"/>
    <w:qFormat/>
    <w:rsid w:val="004F015F"/>
    <w:pPr>
      <w:keepNext/>
      <w:spacing w:line="360" w:lineRule="atLeast"/>
      <w:jc w:val="both"/>
      <w:outlineLvl w:val="0"/>
    </w:pPr>
    <w:rPr>
      <w:sz w:val="24"/>
      <w:szCs w:val="24"/>
      <w:lang w:val="x-none"/>
    </w:rPr>
  </w:style>
  <w:style w:type="paragraph" w:styleId="Balk3">
    <w:name w:val="heading 3"/>
    <w:basedOn w:val="Normal"/>
    <w:next w:val="Normal"/>
    <w:link w:val="Balk3Char"/>
    <w:uiPriority w:val="9"/>
    <w:semiHidden/>
    <w:unhideWhenUsed/>
    <w:qFormat/>
    <w:rsid w:val="006A646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B720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F015F"/>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4F015F"/>
    <w:rPr>
      <w:rFonts w:ascii="Tahoma" w:hAnsi="Tahoma"/>
      <w:sz w:val="16"/>
      <w:szCs w:val="16"/>
    </w:rPr>
  </w:style>
  <w:style w:type="character" w:customStyle="1" w:styleId="BalonMetniChar">
    <w:name w:val="Balon Metni Char"/>
    <w:link w:val="BalonMetni"/>
    <w:uiPriority w:val="99"/>
    <w:semiHidden/>
    <w:rsid w:val="004F015F"/>
    <w:rPr>
      <w:rFonts w:ascii="Tahoma" w:eastAsia="Times New Roman" w:hAnsi="Tahoma" w:cs="Tahoma"/>
      <w:sz w:val="16"/>
      <w:szCs w:val="16"/>
      <w:lang w:val="en-US" w:eastAsia="tr-TR"/>
    </w:rPr>
  </w:style>
  <w:style w:type="table" w:styleId="TabloKlavuzu">
    <w:name w:val="Table Grid"/>
    <w:basedOn w:val="NormalTablo"/>
    <w:uiPriority w:val="39"/>
    <w:rsid w:val="004F0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50F9"/>
    <w:pPr>
      <w:tabs>
        <w:tab w:val="center" w:pos="4536"/>
        <w:tab w:val="right" w:pos="9072"/>
      </w:tabs>
    </w:pPr>
    <w:rPr>
      <w:lang w:eastAsia="x-none"/>
    </w:rPr>
  </w:style>
  <w:style w:type="character" w:customStyle="1" w:styleId="stBilgiChar">
    <w:name w:val="Üst Bilgi Char"/>
    <w:link w:val="stBilgi"/>
    <w:uiPriority w:val="99"/>
    <w:rsid w:val="00CA50F9"/>
    <w:rPr>
      <w:rFonts w:ascii="Arial" w:eastAsia="Times New Roman" w:hAnsi="Arial"/>
      <w:lang w:val="en-US"/>
    </w:rPr>
  </w:style>
  <w:style w:type="paragraph" w:styleId="AltBilgi">
    <w:name w:val="footer"/>
    <w:basedOn w:val="Normal"/>
    <w:link w:val="AltBilgiChar"/>
    <w:uiPriority w:val="99"/>
    <w:unhideWhenUsed/>
    <w:rsid w:val="00CA50F9"/>
    <w:pPr>
      <w:tabs>
        <w:tab w:val="center" w:pos="4536"/>
        <w:tab w:val="right" w:pos="9072"/>
      </w:tabs>
    </w:pPr>
    <w:rPr>
      <w:lang w:eastAsia="x-none"/>
    </w:rPr>
  </w:style>
  <w:style w:type="character" w:customStyle="1" w:styleId="AltBilgiChar">
    <w:name w:val="Alt Bilgi Char"/>
    <w:link w:val="AltBilgi"/>
    <w:uiPriority w:val="99"/>
    <w:rsid w:val="00CA50F9"/>
    <w:rPr>
      <w:rFonts w:ascii="Arial" w:eastAsia="Times New Roman" w:hAnsi="Arial"/>
      <w:lang w:val="en-US"/>
    </w:rPr>
  </w:style>
  <w:style w:type="paragraph" w:styleId="ListeParagraf">
    <w:name w:val="List Paragraph"/>
    <w:basedOn w:val="Normal"/>
    <w:uiPriority w:val="34"/>
    <w:qFormat/>
    <w:rsid w:val="005613EE"/>
    <w:pPr>
      <w:spacing w:after="160" w:line="259"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690BB5"/>
    <w:rPr>
      <w:color w:val="0563C1" w:themeColor="hyperlink"/>
      <w:u w:val="single"/>
    </w:rPr>
  </w:style>
  <w:style w:type="character" w:customStyle="1" w:styleId="Balk3Char">
    <w:name w:val="Başlık 3 Char"/>
    <w:basedOn w:val="VarsaylanParagrafYazTipi"/>
    <w:link w:val="Balk3"/>
    <w:uiPriority w:val="9"/>
    <w:semiHidden/>
    <w:rsid w:val="006A6468"/>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B7207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95799">
      <w:bodyDiv w:val="1"/>
      <w:marLeft w:val="0"/>
      <w:marRight w:val="0"/>
      <w:marTop w:val="0"/>
      <w:marBottom w:val="0"/>
      <w:divBdr>
        <w:top w:val="none" w:sz="0" w:space="0" w:color="auto"/>
        <w:left w:val="none" w:sz="0" w:space="0" w:color="auto"/>
        <w:bottom w:val="none" w:sz="0" w:space="0" w:color="auto"/>
        <w:right w:val="none" w:sz="0" w:space="0" w:color="auto"/>
      </w:divBdr>
    </w:div>
    <w:div w:id="114640325">
      <w:bodyDiv w:val="1"/>
      <w:marLeft w:val="0"/>
      <w:marRight w:val="0"/>
      <w:marTop w:val="0"/>
      <w:marBottom w:val="0"/>
      <w:divBdr>
        <w:top w:val="none" w:sz="0" w:space="0" w:color="auto"/>
        <w:left w:val="none" w:sz="0" w:space="0" w:color="auto"/>
        <w:bottom w:val="none" w:sz="0" w:space="0" w:color="auto"/>
        <w:right w:val="none" w:sz="0" w:space="0" w:color="auto"/>
      </w:divBdr>
    </w:div>
    <w:div w:id="478888248">
      <w:bodyDiv w:val="1"/>
      <w:marLeft w:val="0"/>
      <w:marRight w:val="0"/>
      <w:marTop w:val="0"/>
      <w:marBottom w:val="0"/>
      <w:divBdr>
        <w:top w:val="none" w:sz="0" w:space="0" w:color="auto"/>
        <w:left w:val="none" w:sz="0" w:space="0" w:color="auto"/>
        <w:bottom w:val="none" w:sz="0" w:space="0" w:color="auto"/>
        <w:right w:val="none" w:sz="0" w:space="0" w:color="auto"/>
      </w:divBdr>
    </w:div>
    <w:div w:id="530459449">
      <w:bodyDiv w:val="1"/>
      <w:marLeft w:val="0"/>
      <w:marRight w:val="0"/>
      <w:marTop w:val="0"/>
      <w:marBottom w:val="0"/>
      <w:divBdr>
        <w:top w:val="none" w:sz="0" w:space="0" w:color="auto"/>
        <w:left w:val="none" w:sz="0" w:space="0" w:color="auto"/>
        <w:bottom w:val="none" w:sz="0" w:space="0" w:color="auto"/>
        <w:right w:val="none" w:sz="0" w:space="0" w:color="auto"/>
      </w:divBdr>
    </w:div>
    <w:div w:id="599485029">
      <w:bodyDiv w:val="1"/>
      <w:marLeft w:val="0"/>
      <w:marRight w:val="0"/>
      <w:marTop w:val="0"/>
      <w:marBottom w:val="0"/>
      <w:divBdr>
        <w:top w:val="none" w:sz="0" w:space="0" w:color="auto"/>
        <w:left w:val="none" w:sz="0" w:space="0" w:color="auto"/>
        <w:bottom w:val="none" w:sz="0" w:space="0" w:color="auto"/>
        <w:right w:val="none" w:sz="0" w:space="0" w:color="auto"/>
      </w:divBdr>
    </w:div>
    <w:div w:id="613291583">
      <w:bodyDiv w:val="1"/>
      <w:marLeft w:val="0"/>
      <w:marRight w:val="0"/>
      <w:marTop w:val="0"/>
      <w:marBottom w:val="0"/>
      <w:divBdr>
        <w:top w:val="none" w:sz="0" w:space="0" w:color="auto"/>
        <w:left w:val="none" w:sz="0" w:space="0" w:color="auto"/>
        <w:bottom w:val="none" w:sz="0" w:space="0" w:color="auto"/>
        <w:right w:val="none" w:sz="0" w:space="0" w:color="auto"/>
      </w:divBdr>
    </w:div>
    <w:div w:id="801264117">
      <w:bodyDiv w:val="1"/>
      <w:marLeft w:val="0"/>
      <w:marRight w:val="0"/>
      <w:marTop w:val="0"/>
      <w:marBottom w:val="0"/>
      <w:divBdr>
        <w:top w:val="none" w:sz="0" w:space="0" w:color="auto"/>
        <w:left w:val="none" w:sz="0" w:space="0" w:color="auto"/>
        <w:bottom w:val="none" w:sz="0" w:space="0" w:color="auto"/>
        <w:right w:val="none" w:sz="0" w:space="0" w:color="auto"/>
      </w:divBdr>
    </w:div>
    <w:div w:id="843209677">
      <w:bodyDiv w:val="1"/>
      <w:marLeft w:val="0"/>
      <w:marRight w:val="0"/>
      <w:marTop w:val="0"/>
      <w:marBottom w:val="0"/>
      <w:divBdr>
        <w:top w:val="none" w:sz="0" w:space="0" w:color="auto"/>
        <w:left w:val="none" w:sz="0" w:space="0" w:color="auto"/>
        <w:bottom w:val="none" w:sz="0" w:space="0" w:color="auto"/>
        <w:right w:val="none" w:sz="0" w:space="0" w:color="auto"/>
      </w:divBdr>
    </w:div>
    <w:div w:id="887763755">
      <w:bodyDiv w:val="1"/>
      <w:marLeft w:val="0"/>
      <w:marRight w:val="0"/>
      <w:marTop w:val="0"/>
      <w:marBottom w:val="0"/>
      <w:divBdr>
        <w:top w:val="none" w:sz="0" w:space="0" w:color="auto"/>
        <w:left w:val="none" w:sz="0" w:space="0" w:color="auto"/>
        <w:bottom w:val="none" w:sz="0" w:space="0" w:color="auto"/>
        <w:right w:val="none" w:sz="0" w:space="0" w:color="auto"/>
      </w:divBdr>
    </w:div>
    <w:div w:id="948972612">
      <w:bodyDiv w:val="1"/>
      <w:marLeft w:val="0"/>
      <w:marRight w:val="0"/>
      <w:marTop w:val="0"/>
      <w:marBottom w:val="0"/>
      <w:divBdr>
        <w:top w:val="none" w:sz="0" w:space="0" w:color="auto"/>
        <w:left w:val="none" w:sz="0" w:space="0" w:color="auto"/>
        <w:bottom w:val="none" w:sz="0" w:space="0" w:color="auto"/>
        <w:right w:val="none" w:sz="0" w:space="0" w:color="auto"/>
      </w:divBdr>
    </w:div>
    <w:div w:id="1125539188">
      <w:bodyDiv w:val="1"/>
      <w:marLeft w:val="0"/>
      <w:marRight w:val="0"/>
      <w:marTop w:val="0"/>
      <w:marBottom w:val="0"/>
      <w:divBdr>
        <w:top w:val="none" w:sz="0" w:space="0" w:color="auto"/>
        <w:left w:val="none" w:sz="0" w:space="0" w:color="auto"/>
        <w:bottom w:val="none" w:sz="0" w:space="0" w:color="auto"/>
        <w:right w:val="none" w:sz="0" w:space="0" w:color="auto"/>
      </w:divBdr>
    </w:div>
    <w:div w:id="1175730688">
      <w:bodyDiv w:val="1"/>
      <w:marLeft w:val="0"/>
      <w:marRight w:val="0"/>
      <w:marTop w:val="0"/>
      <w:marBottom w:val="0"/>
      <w:divBdr>
        <w:top w:val="none" w:sz="0" w:space="0" w:color="auto"/>
        <w:left w:val="none" w:sz="0" w:space="0" w:color="auto"/>
        <w:bottom w:val="none" w:sz="0" w:space="0" w:color="auto"/>
        <w:right w:val="none" w:sz="0" w:space="0" w:color="auto"/>
      </w:divBdr>
    </w:div>
    <w:div w:id="1396928149">
      <w:bodyDiv w:val="1"/>
      <w:marLeft w:val="0"/>
      <w:marRight w:val="0"/>
      <w:marTop w:val="0"/>
      <w:marBottom w:val="0"/>
      <w:divBdr>
        <w:top w:val="none" w:sz="0" w:space="0" w:color="auto"/>
        <w:left w:val="none" w:sz="0" w:space="0" w:color="auto"/>
        <w:bottom w:val="none" w:sz="0" w:space="0" w:color="auto"/>
        <w:right w:val="none" w:sz="0" w:space="0" w:color="auto"/>
      </w:divBdr>
    </w:div>
    <w:div w:id="1409840967">
      <w:bodyDiv w:val="1"/>
      <w:marLeft w:val="0"/>
      <w:marRight w:val="0"/>
      <w:marTop w:val="0"/>
      <w:marBottom w:val="0"/>
      <w:divBdr>
        <w:top w:val="none" w:sz="0" w:space="0" w:color="auto"/>
        <w:left w:val="none" w:sz="0" w:space="0" w:color="auto"/>
        <w:bottom w:val="none" w:sz="0" w:space="0" w:color="auto"/>
        <w:right w:val="none" w:sz="0" w:space="0" w:color="auto"/>
      </w:divBdr>
    </w:div>
    <w:div w:id="1536188058">
      <w:bodyDiv w:val="1"/>
      <w:marLeft w:val="0"/>
      <w:marRight w:val="0"/>
      <w:marTop w:val="0"/>
      <w:marBottom w:val="0"/>
      <w:divBdr>
        <w:top w:val="none" w:sz="0" w:space="0" w:color="auto"/>
        <w:left w:val="none" w:sz="0" w:space="0" w:color="auto"/>
        <w:bottom w:val="none" w:sz="0" w:space="0" w:color="auto"/>
        <w:right w:val="none" w:sz="0" w:space="0" w:color="auto"/>
      </w:divBdr>
    </w:div>
    <w:div w:id="1537884900">
      <w:bodyDiv w:val="1"/>
      <w:marLeft w:val="0"/>
      <w:marRight w:val="0"/>
      <w:marTop w:val="0"/>
      <w:marBottom w:val="0"/>
      <w:divBdr>
        <w:top w:val="none" w:sz="0" w:space="0" w:color="auto"/>
        <w:left w:val="none" w:sz="0" w:space="0" w:color="auto"/>
        <w:bottom w:val="none" w:sz="0" w:space="0" w:color="auto"/>
        <w:right w:val="none" w:sz="0" w:space="0" w:color="auto"/>
      </w:divBdr>
    </w:div>
    <w:div w:id="1681353228">
      <w:bodyDiv w:val="1"/>
      <w:marLeft w:val="0"/>
      <w:marRight w:val="0"/>
      <w:marTop w:val="0"/>
      <w:marBottom w:val="0"/>
      <w:divBdr>
        <w:top w:val="none" w:sz="0" w:space="0" w:color="auto"/>
        <w:left w:val="none" w:sz="0" w:space="0" w:color="auto"/>
        <w:bottom w:val="none" w:sz="0" w:space="0" w:color="auto"/>
        <w:right w:val="none" w:sz="0" w:space="0" w:color="auto"/>
      </w:divBdr>
    </w:div>
    <w:div w:id="1841001779">
      <w:bodyDiv w:val="1"/>
      <w:marLeft w:val="0"/>
      <w:marRight w:val="0"/>
      <w:marTop w:val="0"/>
      <w:marBottom w:val="0"/>
      <w:divBdr>
        <w:top w:val="none" w:sz="0" w:space="0" w:color="auto"/>
        <w:left w:val="none" w:sz="0" w:space="0" w:color="auto"/>
        <w:bottom w:val="none" w:sz="0" w:space="0" w:color="auto"/>
        <w:right w:val="none" w:sz="0" w:space="0" w:color="auto"/>
      </w:divBdr>
    </w:div>
    <w:div w:id="1873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3175-C103-48DB-BC2C-430F3F88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599</Words>
  <Characters>3417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wın7</dc:creator>
  <cp:keywords/>
  <cp:lastModifiedBy>İlker Kayalı</cp:lastModifiedBy>
  <cp:revision>9</cp:revision>
  <dcterms:created xsi:type="dcterms:W3CDTF">2025-01-22T09:27:00Z</dcterms:created>
  <dcterms:modified xsi:type="dcterms:W3CDTF">2025-01-24T12:02:00Z</dcterms:modified>
</cp:coreProperties>
</file>